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jc w:val="right"/>
        <w:rPr>
          <w:sz w:val="22"/>
          <w:szCs w:val="22"/>
        </w:rPr>
      </w:pPr>
    </w:p>
    <w:p>
      <w:pPr>
        <w:pStyle w:val="Title"/>
        <w:outlineLvl w:val="0"/>
        <w:rPr>
          <w:sz w:val="22"/>
          <w:szCs w:val="22"/>
        </w:rPr>
      </w:pPr>
    </w:p>
    <w:p>
      <w:pPr>
        <w:pStyle w:val="Title"/>
        <w:outlineLvl w:val="0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ДОГОВОР </w:t>
      </w:r>
    </w:p>
    <w:p>
      <w:pPr>
        <w:pStyle w:val="Normal.0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участия в долевом строительстве</w:t>
      </w:r>
    </w:p>
    <w:p>
      <w:pPr>
        <w:pStyle w:val="Normal.0"/>
        <w:jc w:val="center"/>
        <w:rPr>
          <w:b w:val="1"/>
          <w:bCs w:val="1"/>
          <w:sz w:val="22"/>
          <w:szCs w:val="22"/>
        </w:rPr>
      </w:pPr>
    </w:p>
    <w:p>
      <w:pPr>
        <w:pStyle w:val="Normal.0"/>
        <w:jc w:val="center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г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Новосибирск</w:t>
        <w:tab/>
        <w:tab/>
        <w:tab/>
        <w:tab/>
        <w:tab/>
        <w:tab/>
        <w:tab/>
        <w:t>«</w:t>
      </w:r>
      <w:r>
        <w:rPr>
          <w:sz w:val="22"/>
          <w:szCs w:val="22"/>
          <w:rtl w:val="0"/>
          <w:lang w:val="ru-RU"/>
        </w:rPr>
        <w:t>___</w:t>
      </w:r>
      <w:r>
        <w:rPr>
          <w:sz w:val="22"/>
          <w:szCs w:val="22"/>
          <w:rtl w:val="0"/>
          <w:lang w:val="ru-RU"/>
        </w:rPr>
        <w:t>»</w:t>
      </w:r>
      <w:r>
        <w:rPr>
          <w:sz w:val="22"/>
          <w:szCs w:val="22"/>
          <w:rtl w:val="0"/>
          <w:lang w:val="ru-RU"/>
        </w:rPr>
        <w:t xml:space="preserve">_________________ </w:t>
      </w:r>
      <w:r>
        <w:rPr>
          <w:sz w:val="22"/>
          <w:szCs w:val="22"/>
          <w:rtl w:val="0"/>
          <w:lang w:val="ru-RU"/>
        </w:rPr>
        <w:t>года</w:t>
      </w:r>
    </w:p>
    <w:p>
      <w:pPr>
        <w:pStyle w:val="Normal.0"/>
        <w:ind w:firstLine="709"/>
        <w:jc w:val="both"/>
        <w:rPr>
          <w:b w:val="1"/>
          <w:bCs w:val="1"/>
          <w:sz w:val="22"/>
          <w:szCs w:val="22"/>
        </w:rPr>
      </w:pP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Общество с ограниченной ответственностью МЖК «Энергетик»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именуемое в дальнейшем </w:t>
      </w:r>
      <w:r>
        <w:rPr>
          <w:b w:val="1"/>
          <w:bCs w:val="1"/>
          <w:sz w:val="22"/>
          <w:szCs w:val="22"/>
          <w:rtl w:val="0"/>
          <w:lang w:val="ru-RU"/>
        </w:rPr>
        <w:t>«Застройщик»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лице директора Кылосовой О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Д</w:t>
      </w:r>
      <w:r>
        <w:rPr>
          <w:sz w:val="22"/>
          <w:szCs w:val="22"/>
          <w:rtl w:val="0"/>
          <w:lang w:val="ru-RU"/>
        </w:rPr>
        <w:t xml:space="preserve">., </w:t>
      </w:r>
      <w:r>
        <w:rPr>
          <w:sz w:val="22"/>
          <w:szCs w:val="22"/>
          <w:rtl w:val="0"/>
          <w:lang w:val="ru-RU"/>
        </w:rPr>
        <w:t>действующей на основании Устава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 одной стороны</w:t>
      </w:r>
      <w:r>
        <w:rPr>
          <w:sz w:val="22"/>
          <w:szCs w:val="22"/>
          <w:rtl w:val="0"/>
          <w:lang w:val="ru-RU"/>
        </w:rPr>
        <w:t xml:space="preserve">, </w:t>
      </w:r>
    </w:p>
    <w:p>
      <w:pPr>
        <w:pStyle w:val="Normal.0"/>
        <w:ind w:firstLine="54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Гражданин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ка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РФ </w:t>
      </w:r>
      <w:r>
        <w:rPr>
          <w:b w:val="1"/>
          <w:bCs w:val="1"/>
          <w:sz w:val="22"/>
          <w:szCs w:val="22"/>
          <w:rtl w:val="0"/>
          <w:lang w:val="ru-RU"/>
        </w:rPr>
        <w:t>_______________________________________,</w:t>
      </w:r>
      <w:r>
        <w:rPr>
          <w:sz w:val="22"/>
          <w:szCs w:val="22"/>
          <w:rtl w:val="0"/>
          <w:lang w:val="ru-RU"/>
        </w:rPr>
        <w:t xml:space="preserve"> ___________________ </w:t>
      </w:r>
      <w:r>
        <w:rPr>
          <w:sz w:val="22"/>
          <w:szCs w:val="22"/>
          <w:rtl w:val="0"/>
          <w:lang w:val="ru-RU"/>
        </w:rPr>
        <w:t>г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р</w:t>
      </w:r>
      <w:r>
        <w:rPr>
          <w:sz w:val="22"/>
          <w:szCs w:val="22"/>
          <w:rtl w:val="0"/>
          <w:lang w:val="ru-RU"/>
        </w:rPr>
        <w:t xml:space="preserve">., </w:t>
      </w:r>
      <w:r>
        <w:rPr>
          <w:b w:val="1"/>
          <w:bCs w:val="1"/>
          <w:sz w:val="22"/>
          <w:szCs w:val="22"/>
          <w:rtl w:val="0"/>
          <w:lang w:val="ru-RU"/>
        </w:rPr>
        <w:t>место рождения</w:t>
      </w:r>
      <w:r>
        <w:rPr>
          <w:b w:val="1"/>
          <w:bCs w:val="1"/>
          <w:sz w:val="22"/>
          <w:szCs w:val="22"/>
          <w:rtl w:val="0"/>
          <w:lang w:val="ru-RU"/>
        </w:rPr>
        <w:t xml:space="preserve">: </w:t>
      </w:r>
      <w:r>
        <w:rPr>
          <w:sz w:val="22"/>
          <w:szCs w:val="22"/>
          <w:rtl w:val="0"/>
          <w:lang w:val="ru-RU"/>
        </w:rPr>
        <w:t xml:space="preserve">____________________________, </w:t>
      </w:r>
      <w:r>
        <w:rPr>
          <w:b w:val="1"/>
          <w:bCs w:val="1"/>
          <w:sz w:val="22"/>
          <w:szCs w:val="22"/>
          <w:rtl w:val="0"/>
          <w:lang w:val="ru-RU"/>
        </w:rPr>
        <w:t>паспорт</w:t>
      </w:r>
      <w:r>
        <w:rPr>
          <w:b w:val="1"/>
          <w:bCs w:val="1"/>
          <w:sz w:val="22"/>
          <w:szCs w:val="22"/>
          <w:rtl w:val="0"/>
          <w:lang w:val="ru-RU"/>
        </w:rPr>
        <w:t xml:space="preserve">: </w:t>
      </w:r>
      <w:r>
        <w:rPr>
          <w:sz w:val="22"/>
          <w:szCs w:val="22"/>
          <w:rtl w:val="0"/>
          <w:lang w:val="ru-RU"/>
        </w:rPr>
        <w:t xml:space="preserve">__________________________________, </w:t>
      </w:r>
      <w:r>
        <w:rPr>
          <w:sz w:val="22"/>
          <w:szCs w:val="22"/>
          <w:rtl w:val="0"/>
          <w:lang w:val="ru-RU"/>
        </w:rPr>
        <w:t xml:space="preserve">выданный </w:t>
      </w:r>
      <w:r>
        <w:rPr>
          <w:sz w:val="22"/>
          <w:szCs w:val="22"/>
          <w:rtl w:val="0"/>
          <w:lang w:val="ru-RU"/>
        </w:rPr>
        <w:t xml:space="preserve">______________________________________________________________, </w:t>
      </w:r>
      <w:r>
        <w:rPr>
          <w:b w:val="1"/>
          <w:bCs w:val="1"/>
          <w:sz w:val="22"/>
          <w:szCs w:val="22"/>
          <w:rtl w:val="0"/>
          <w:lang w:val="ru-RU"/>
        </w:rPr>
        <w:t>зарегистрированный по адресу</w:t>
      </w:r>
      <w:r>
        <w:rPr>
          <w:sz w:val="22"/>
          <w:szCs w:val="22"/>
          <w:rtl w:val="0"/>
          <w:lang w:val="ru-RU"/>
        </w:rPr>
        <w:t xml:space="preserve">: ___________________________________________________________________, </w:t>
      </w:r>
      <w:r>
        <w:rPr>
          <w:sz w:val="22"/>
          <w:szCs w:val="22"/>
          <w:rtl w:val="0"/>
          <w:lang w:val="ru-RU"/>
        </w:rPr>
        <w:t xml:space="preserve">именуемый                         в дальнейшем </w:t>
      </w:r>
      <w:r>
        <w:rPr>
          <w:b w:val="1"/>
          <w:bCs w:val="1"/>
          <w:sz w:val="22"/>
          <w:szCs w:val="22"/>
          <w:rtl w:val="0"/>
          <w:lang w:val="ru-RU"/>
        </w:rPr>
        <w:t>«Участник долевого строительства»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 другой стороны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а вместе именуемые </w:t>
      </w:r>
      <w:r>
        <w:rPr>
          <w:b w:val="1"/>
          <w:bCs w:val="1"/>
          <w:sz w:val="22"/>
          <w:szCs w:val="22"/>
          <w:rtl w:val="0"/>
          <w:lang w:val="ru-RU"/>
        </w:rPr>
        <w:t>«Стороны»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заключили настоящий договор о нижеследующем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1. </w:t>
      </w:r>
      <w:r>
        <w:rPr>
          <w:b w:val="1"/>
          <w:bCs w:val="1"/>
          <w:sz w:val="22"/>
          <w:szCs w:val="22"/>
          <w:rtl w:val="0"/>
          <w:lang w:val="ru-RU"/>
        </w:rPr>
        <w:t>ПРЕДМЕТ ДОГОВОРА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1.1.</w:t>
        <w:tab/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на основании разрешения на строительство №</w:t>
      </w:r>
      <w:r>
        <w:rPr>
          <w:sz w:val="22"/>
          <w:szCs w:val="22"/>
          <w:rtl w:val="0"/>
          <w:lang w:val="ru-RU"/>
        </w:rPr>
        <w:t>54-</w:t>
      </w:r>
      <w:r>
        <w:rPr>
          <w:sz w:val="22"/>
          <w:szCs w:val="22"/>
          <w:rtl w:val="0"/>
          <w:lang w:val="en-US"/>
        </w:rPr>
        <w:t>Ru</w:t>
      </w:r>
      <w:r>
        <w:rPr>
          <w:sz w:val="22"/>
          <w:szCs w:val="22"/>
          <w:rtl w:val="0"/>
          <w:lang w:val="ru-RU"/>
        </w:rPr>
        <w:t xml:space="preserve"> 54303000-187-2019, </w:t>
      </w:r>
      <w:r>
        <w:rPr>
          <w:sz w:val="22"/>
          <w:szCs w:val="22"/>
          <w:rtl w:val="0"/>
          <w:lang w:val="ru-RU"/>
        </w:rPr>
        <w:t xml:space="preserve">выданного Мэрией города Новосибирска на предоставленном земельном участке общей площадью </w:t>
      </w:r>
      <w:r>
        <w:rPr>
          <w:sz w:val="22"/>
          <w:szCs w:val="22"/>
          <w:rtl w:val="0"/>
          <w:lang w:val="ru-RU"/>
        </w:rPr>
        <w:t xml:space="preserve">________________________ </w:t>
      </w:r>
      <w:r>
        <w:rPr>
          <w:sz w:val="22"/>
          <w:szCs w:val="22"/>
          <w:rtl w:val="0"/>
          <w:lang w:val="ru-RU"/>
        </w:rPr>
        <w:t>кв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м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по договору аренды земельного участка из земель населенных пунктов с кадастровым номером </w:t>
      </w:r>
      <w:r>
        <w:rPr>
          <w:b w:val="1"/>
          <w:bCs w:val="1"/>
          <w:sz w:val="22"/>
          <w:szCs w:val="22"/>
          <w:rtl w:val="0"/>
          <w:lang w:val="ru-RU"/>
        </w:rPr>
        <w:t>54:35:082725:13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обязуется в предусмотренный договором срок построить многоквартирный многоэтажный жилой </w:t>
      </w:r>
      <w:r>
        <w:rPr>
          <w:sz w:val="22"/>
          <w:szCs w:val="22"/>
          <w:rtl w:val="0"/>
          <w:lang w:val="ru-RU"/>
        </w:rPr>
        <w:t xml:space="preserve">- </w:t>
      </w:r>
      <w:r>
        <w:rPr>
          <w:b w:val="1"/>
          <w:bCs w:val="1"/>
          <w:sz w:val="22"/>
          <w:szCs w:val="22"/>
          <w:rtl w:val="0"/>
          <w:lang w:val="ru-RU"/>
        </w:rPr>
        <w:t xml:space="preserve">18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этажей </w:t>
      </w:r>
      <w:r>
        <w:rPr>
          <w:b w:val="1"/>
          <w:bCs w:val="1"/>
          <w:sz w:val="22"/>
          <w:szCs w:val="22"/>
          <w:rtl w:val="0"/>
          <w:lang w:val="ru-RU"/>
        </w:rPr>
        <w:t>(</w:t>
      </w:r>
      <w:r>
        <w:rPr>
          <w:b w:val="1"/>
          <w:bCs w:val="1"/>
          <w:sz w:val="22"/>
          <w:szCs w:val="22"/>
          <w:rtl w:val="0"/>
          <w:lang w:val="ru-RU"/>
        </w:rPr>
        <w:t>в том числе подземный этаж и технический чердак</w:t>
      </w:r>
      <w:r>
        <w:rPr>
          <w:b w:val="1"/>
          <w:bCs w:val="1"/>
          <w:sz w:val="22"/>
          <w:szCs w:val="22"/>
          <w:rtl w:val="0"/>
          <w:lang w:val="ru-RU"/>
        </w:rPr>
        <w:t xml:space="preserve">), </w:t>
      </w:r>
      <w:r>
        <w:rPr>
          <w:b w:val="1"/>
          <w:bCs w:val="1"/>
          <w:sz w:val="22"/>
          <w:szCs w:val="22"/>
          <w:rtl w:val="0"/>
          <w:lang w:val="ru-RU"/>
        </w:rPr>
        <w:t>общая площадь дома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по проекту –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_____________ </w:t>
      </w:r>
      <w:r>
        <w:rPr>
          <w:b w:val="1"/>
          <w:bCs w:val="1"/>
          <w:sz w:val="22"/>
          <w:szCs w:val="22"/>
          <w:rtl w:val="0"/>
          <w:lang w:val="ru-RU"/>
        </w:rPr>
        <w:t>кв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  <w:r>
        <w:rPr>
          <w:b w:val="1"/>
          <w:bCs w:val="1"/>
          <w:sz w:val="22"/>
          <w:szCs w:val="22"/>
          <w:rtl w:val="0"/>
          <w:lang w:val="ru-RU"/>
        </w:rPr>
        <w:t>м</w:t>
      </w:r>
      <w:r>
        <w:rPr>
          <w:b w:val="1"/>
          <w:bCs w:val="1"/>
          <w:sz w:val="22"/>
          <w:szCs w:val="22"/>
          <w:rtl w:val="0"/>
          <w:lang w:val="ru-RU"/>
        </w:rPr>
        <w:t>.,</w:t>
      </w:r>
      <w:r>
        <w:rPr>
          <w:sz w:val="22"/>
          <w:szCs w:val="22"/>
          <w:rtl w:val="0"/>
          <w:lang w:val="ru-RU"/>
        </w:rPr>
        <w:t xml:space="preserve"> дом № </w:t>
      </w:r>
      <w:r>
        <w:rPr>
          <w:sz w:val="22"/>
          <w:szCs w:val="22"/>
          <w:rtl w:val="0"/>
          <w:lang w:val="ru-RU"/>
        </w:rPr>
        <w:t>2 (</w:t>
      </w:r>
      <w:r>
        <w:rPr>
          <w:sz w:val="22"/>
          <w:szCs w:val="22"/>
          <w:rtl w:val="0"/>
          <w:lang w:val="ru-RU"/>
        </w:rPr>
        <w:t>по генплану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– </w:t>
      </w:r>
      <w:r>
        <w:rPr>
          <w:sz w:val="22"/>
          <w:szCs w:val="22"/>
          <w:rtl w:val="0"/>
          <w:lang w:val="ru-RU"/>
        </w:rPr>
        <w:t xml:space="preserve">2 </w:t>
      </w:r>
      <w:r>
        <w:rPr>
          <w:sz w:val="22"/>
          <w:szCs w:val="22"/>
          <w:rtl w:val="0"/>
          <w:lang w:val="ru-RU"/>
        </w:rPr>
        <w:t>этап строительства многоквартирных многоэтажных домов                                      с помещениями общественного назначения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расположенного по адресу</w:t>
      </w:r>
      <w:r>
        <w:rPr>
          <w:b w:val="1"/>
          <w:bCs w:val="1"/>
          <w:sz w:val="22"/>
          <w:szCs w:val="22"/>
          <w:rtl w:val="0"/>
          <w:lang w:val="ru-RU"/>
        </w:rPr>
        <w:t xml:space="preserve">: </w:t>
      </w:r>
      <w:r>
        <w:rPr>
          <w:b w:val="1"/>
          <w:bCs w:val="1"/>
          <w:sz w:val="22"/>
          <w:szCs w:val="22"/>
          <w:rtl w:val="0"/>
          <w:lang w:val="ru-RU"/>
        </w:rPr>
        <w:t>Новосибирская область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г</w:t>
      </w:r>
      <w:r>
        <w:rPr>
          <w:b w:val="1"/>
          <w:bCs w:val="1"/>
          <w:sz w:val="22"/>
          <w:szCs w:val="22"/>
          <w:rtl w:val="0"/>
          <w:lang w:val="ru-RU"/>
        </w:rPr>
        <w:t xml:space="preserve">. </w:t>
      </w:r>
      <w:r>
        <w:rPr>
          <w:b w:val="1"/>
          <w:bCs w:val="1"/>
          <w:sz w:val="22"/>
          <w:szCs w:val="22"/>
          <w:rtl w:val="0"/>
          <w:lang w:val="ru-RU"/>
        </w:rPr>
        <w:t>Новосибирск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Первомайский район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улица Заречная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__________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далее Объект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помещение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 xml:space="preserve">в состав которого входит объект долевого строительства </w:t>
      </w:r>
      <w:r>
        <w:rPr>
          <w:sz w:val="22"/>
          <w:szCs w:val="22"/>
          <w:rtl w:val="0"/>
          <w:lang w:val="ru-RU"/>
        </w:rPr>
        <w:t xml:space="preserve">-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 </w:t>
      </w:r>
      <w:r>
        <w:rPr>
          <w:b w:val="1"/>
          <w:bCs w:val="1"/>
          <w:sz w:val="22"/>
          <w:szCs w:val="22"/>
          <w:rtl w:val="0"/>
          <w:lang w:val="ru-RU"/>
        </w:rPr>
        <w:t>комнатная квартира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строительный                   №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____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на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____ </w:t>
      </w:r>
      <w:r>
        <w:rPr>
          <w:b w:val="1"/>
          <w:bCs w:val="1"/>
          <w:sz w:val="22"/>
          <w:szCs w:val="22"/>
          <w:rtl w:val="0"/>
          <w:lang w:val="ru-RU"/>
        </w:rPr>
        <w:t>этаже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в осях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общей площадью по проекту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 </w:t>
      </w:r>
      <w:r>
        <w:rPr>
          <w:b w:val="1"/>
          <w:bCs w:val="1"/>
          <w:sz w:val="22"/>
          <w:szCs w:val="22"/>
          <w:rtl w:val="0"/>
          <w:lang w:val="ru-RU"/>
        </w:rPr>
        <w:t>кв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  <w:r>
        <w:rPr>
          <w:b w:val="1"/>
          <w:bCs w:val="1"/>
          <w:sz w:val="22"/>
          <w:szCs w:val="22"/>
          <w:rtl w:val="0"/>
          <w:lang w:val="ru-RU"/>
        </w:rPr>
        <w:t>м</w:t>
      </w:r>
      <w:r>
        <w:rPr>
          <w:b w:val="1"/>
          <w:bCs w:val="1"/>
          <w:sz w:val="22"/>
          <w:szCs w:val="22"/>
          <w:rtl w:val="0"/>
          <w:lang w:val="ru-RU"/>
        </w:rPr>
        <w:t xml:space="preserve">.,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в том числе жилой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____ </w:t>
      </w:r>
      <w:r>
        <w:rPr>
          <w:b w:val="1"/>
          <w:bCs w:val="1"/>
          <w:sz w:val="22"/>
          <w:szCs w:val="22"/>
          <w:rtl w:val="0"/>
          <w:lang w:val="ru-RU"/>
        </w:rPr>
        <w:t>кв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  <w:r>
        <w:rPr>
          <w:b w:val="1"/>
          <w:bCs w:val="1"/>
          <w:sz w:val="22"/>
          <w:szCs w:val="22"/>
          <w:rtl w:val="0"/>
          <w:lang w:val="ru-RU"/>
        </w:rPr>
        <w:t>м</w:t>
      </w:r>
      <w:r>
        <w:rPr>
          <w:b w:val="1"/>
          <w:bCs w:val="1"/>
          <w:sz w:val="22"/>
          <w:szCs w:val="22"/>
          <w:rtl w:val="0"/>
          <w:lang w:val="ru-RU"/>
        </w:rPr>
        <w:t xml:space="preserve">.,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квартира с лоджией </w:t>
      </w:r>
      <w:r>
        <w:rPr>
          <w:b w:val="1"/>
          <w:bCs w:val="1"/>
          <w:sz w:val="22"/>
          <w:szCs w:val="22"/>
          <w:rtl w:val="0"/>
          <w:lang w:val="ru-RU"/>
        </w:rPr>
        <w:t>(</w:t>
      </w:r>
      <w:r>
        <w:rPr>
          <w:b w:val="1"/>
          <w:bCs w:val="1"/>
          <w:sz w:val="22"/>
          <w:szCs w:val="22"/>
          <w:rtl w:val="0"/>
          <w:lang w:val="ru-RU"/>
        </w:rPr>
        <w:t>балконом</w:t>
      </w:r>
      <w:r>
        <w:rPr>
          <w:b w:val="1"/>
          <w:bCs w:val="1"/>
          <w:sz w:val="22"/>
          <w:szCs w:val="22"/>
          <w:rtl w:val="0"/>
          <w:lang w:val="ru-RU"/>
        </w:rPr>
        <w:t xml:space="preserve">),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площадь которой составляет </w:t>
      </w:r>
      <w:r>
        <w:rPr>
          <w:b w:val="1"/>
          <w:bCs w:val="1"/>
          <w:sz w:val="22"/>
          <w:szCs w:val="22"/>
          <w:rtl w:val="0"/>
          <w:lang w:val="ru-RU"/>
        </w:rPr>
        <w:t xml:space="preserve">____ </w:t>
      </w:r>
      <w:r>
        <w:rPr>
          <w:b w:val="1"/>
          <w:bCs w:val="1"/>
          <w:sz w:val="22"/>
          <w:szCs w:val="22"/>
          <w:rtl w:val="0"/>
          <w:lang w:val="ru-RU"/>
        </w:rPr>
        <w:t>кв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  <w:r>
        <w:rPr>
          <w:b w:val="1"/>
          <w:bCs w:val="1"/>
          <w:sz w:val="22"/>
          <w:szCs w:val="22"/>
          <w:rtl w:val="0"/>
          <w:lang w:val="ru-RU"/>
        </w:rPr>
        <w:t>м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общее имущество в многоквартирном доме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после получения разрешения на ввод Объекта в эксплуатацию передать объект долевого строительства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в соответствии с условиями настоящего договора 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 xml:space="preserve">передачи в течение </w:t>
      </w:r>
      <w:r>
        <w:rPr>
          <w:sz w:val="22"/>
          <w:szCs w:val="22"/>
          <w:rtl w:val="0"/>
          <w:lang w:val="ru-RU"/>
        </w:rPr>
        <w:t>6 (</w:t>
      </w:r>
      <w:r>
        <w:rPr>
          <w:sz w:val="22"/>
          <w:szCs w:val="22"/>
          <w:rtl w:val="0"/>
          <w:lang w:val="ru-RU"/>
        </w:rPr>
        <w:t>шести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месяцев с момента получения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разрешения на ввод Объекта в эксплуатацию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b w:val="1"/>
          <w:bCs w:val="1"/>
          <w:sz w:val="22"/>
          <w:szCs w:val="22"/>
        </w:rPr>
      </w:pPr>
      <w:r>
        <w:rPr>
          <w:sz w:val="22"/>
          <w:szCs w:val="22"/>
          <w:rtl w:val="0"/>
          <w:lang w:val="ru-RU"/>
        </w:rPr>
        <w:t>Застройщик не более одного раза за период строительства имеет право в одностороннем порядке изменить срок завершения строительства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При этом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размещение Застройщиком изменений в проектную декларацию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считается надлежащим извещением Участника долевого строительства о переносе сроков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долевым взносом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указанным в п</w:t>
      </w:r>
      <w:r>
        <w:rPr>
          <w:sz w:val="22"/>
          <w:szCs w:val="22"/>
          <w:rtl w:val="0"/>
          <w:lang w:val="ru-RU"/>
        </w:rPr>
        <w:t xml:space="preserve">.2.1.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участвует в строительстве инженерных коммуникаций и сооружений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необходимых для эксплуатации жилого дома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План квартиры оформляется Приложением № </w:t>
      </w:r>
      <w:r>
        <w:rPr>
          <w:sz w:val="22"/>
          <w:szCs w:val="22"/>
          <w:rtl w:val="0"/>
          <w:lang w:val="ru-RU"/>
        </w:rPr>
        <w:t xml:space="preserve">1 </w:t>
      </w:r>
      <w:r>
        <w:rPr>
          <w:sz w:val="22"/>
          <w:szCs w:val="22"/>
          <w:rtl w:val="0"/>
          <w:lang w:val="ru-RU"/>
        </w:rPr>
        <w:t>и является неотъемлемой частью настоящего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1.2.</w:t>
        <w:tab/>
      </w:r>
      <w:r>
        <w:rPr>
          <w:sz w:val="22"/>
          <w:szCs w:val="22"/>
          <w:rtl w:val="0"/>
          <w:lang w:val="ru-RU"/>
        </w:rPr>
        <w:t>Объект строительства по техническим характеристикам соответствует следующим показателям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1.2.1.</w:t>
        <w:tab/>
      </w:r>
      <w:r>
        <w:rPr>
          <w:sz w:val="22"/>
          <w:szCs w:val="22"/>
          <w:rtl w:val="0"/>
          <w:lang w:val="ru-RU"/>
        </w:rPr>
        <w:t>Материал наружных стен и поэтажных перекрытий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Normal.0"/>
        <w:ind w:firstLine="432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Наружные стены – трехслойные панели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состоящие из несущего внутреннего слоя  бетона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эффективного  утеплителя  толщ</w:t>
      </w:r>
      <w:r>
        <w:rPr>
          <w:sz w:val="22"/>
          <w:szCs w:val="22"/>
          <w:rtl w:val="0"/>
          <w:lang w:val="ru-RU"/>
        </w:rPr>
        <w:t>.160</w:t>
      </w:r>
      <w:r>
        <w:rPr>
          <w:sz w:val="22"/>
          <w:szCs w:val="22"/>
          <w:rtl w:val="0"/>
          <w:lang w:val="ru-RU"/>
        </w:rPr>
        <w:t>мм и наружного слоя  бетона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Внутренние стены – бетонные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толщ</w:t>
      </w:r>
      <w:r>
        <w:rPr>
          <w:sz w:val="22"/>
          <w:szCs w:val="22"/>
          <w:rtl w:val="0"/>
          <w:lang w:val="ru-RU"/>
        </w:rPr>
        <w:t>. 200</w:t>
      </w:r>
      <w:r>
        <w:rPr>
          <w:sz w:val="22"/>
          <w:szCs w:val="22"/>
          <w:rtl w:val="0"/>
          <w:lang w:val="ru-RU"/>
        </w:rPr>
        <w:t>мм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432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Перекрытия   </w:t>
      </w:r>
      <w:r>
        <w:rPr>
          <w:sz w:val="22"/>
          <w:szCs w:val="22"/>
          <w:rtl w:val="0"/>
          <w:lang w:val="ru-RU"/>
        </w:rPr>
        <w:t xml:space="preserve">-  </w:t>
      </w:r>
      <w:r>
        <w:rPr>
          <w:sz w:val="22"/>
          <w:szCs w:val="22"/>
          <w:rtl w:val="0"/>
          <w:lang w:val="ru-RU"/>
        </w:rPr>
        <w:t>сборные железобетонные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432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класс энергоэффективности – В</w:t>
      </w:r>
    </w:p>
    <w:p>
      <w:pPr>
        <w:pStyle w:val="Normal.0"/>
        <w:ind w:firstLine="432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Сейсмостойкость </w:t>
      </w:r>
      <w:r>
        <w:rPr>
          <w:sz w:val="22"/>
          <w:szCs w:val="22"/>
          <w:rtl w:val="0"/>
          <w:lang w:val="ru-RU"/>
        </w:rPr>
        <w:t xml:space="preserve">- 6 </w:t>
      </w:r>
      <w:r>
        <w:rPr>
          <w:sz w:val="22"/>
          <w:szCs w:val="22"/>
          <w:rtl w:val="0"/>
          <w:lang w:val="ru-RU"/>
        </w:rPr>
        <w:t>баллов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1.3.</w:t>
      </w:r>
      <w:r>
        <w:rPr>
          <w:b w:val="1"/>
          <w:bCs w:val="1"/>
          <w:sz w:val="22"/>
          <w:szCs w:val="22"/>
          <w:rtl w:val="0"/>
        </w:rPr>
        <w:tab/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обязуется оплатить цену договора в соответствии с условиями раздела </w:t>
      </w:r>
      <w:r>
        <w:rPr>
          <w:sz w:val="22"/>
          <w:szCs w:val="22"/>
          <w:rtl w:val="0"/>
          <w:lang w:val="ru-RU"/>
        </w:rPr>
        <w:t xml:space="preserve">2.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и принять от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 объект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общее имущество в многоквартирном доме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 xml:space="preserve">передачи в течение </w:t>
      </w:r>
      <w:r>
        <w:rPr>
          <w:sz w:val="22"/>
          <w:szCs w:val="22"/>
          <w:rtl w:val="0"/>
          <w:lang w:val="ru-RU"/>
        </w:rPr>
        <w:t>7 (</w:t>
      </w:r>
      <w:r>
        <w:rPr>
          <w:sz w:val="22"/>
          <w:szCs w:val="22"/>
          <w:rtl w:val="0"/>
          <w:lang w:val="ru-RU"/>
        </w:rPr>
        <w:t>семи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рабочих дней со дня получения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Участником долевого строительства </w:t>
      </w:r>
      <w:r>
        <w:rPr>
          <w:sz w:val="22"/>
          <w:szCs w:val="22"/>
          <w:rtl w:val="0"/>
          <w:lang w:val="ru-RU"/>
        </w:rPr>
        <w:t xml:space="preserve">сообщения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 о завершении строительства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В случае невозможности вручения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сообщения о завершении строительства по причинам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не зависящим от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b w:val="1"/>
          <w:bCs w:val="1"/>
          <w:sz w:val="22"/>
          <w:szCs w:val="22"/>
          <w:rtl w:val="0"/>
          <w:lang w:val="ru-RU"/>
        </w:rPr>
        <w:t>,</w:t>
      </w:r>
      <w:r>
        <w:rPr>
          <w:sz w:val="22"/>
          <w:szCs w:val="22"/>
          <w:rtl w:val="0"/>
          <w:lang w:val="ru-RU"/>
        </w:rPr>
        <w:t xml:space="preserve"> либо уклонения </w:t>
      </w:r>
      <w:r>
        <w:rPr>
          <w:b w:val="1"/>
          <w:bCs w:val="1"/>
          <w:sz w:val="22"/>
          <w:szCs w:val="22"/>
          <w:rtl w:val="0"/>
          <w:lang w:val="ru-RU"/>
        </w:rPr>
        <w:t>Участника долевого строительства</w:t>
      </w:r>
      <w:r>
        <w:rPr>
          <w:sz w:val="22"/>
          <w:szCs w:val="22"/>
          <w:rtl w:val="0"/>
          <w:lang w:val="ru-RU"/>
        </w:rPr>
        <w:t xml:space="preserve"> от получения сообщения о завершении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 долевого строительства </w:t>
      </w:r>
      <w:r>
        <w:rPr>
          <w:sz w:val="22"/>
          <w:szCs w:val="22"/>
          <w:rtl w:val="0"/>
          <w:lang w:val="ru-RU"/>
        </w:rPr>
        <w:t>считается извещенным о завершении строительства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1.4.</w:t>
        <w:tab/>
      </w:r>
      <w:r>
        <w:rPr>
          <w:sz w:val="22"/>
          <w:szCs w:val="22"/>
          <w:rtl w:val="0"/>
          <w:lang w:val="ru-RU"/>
        </w:rPr>
        <w:t>Планируемый срок завершения строительства и сдачи в эксплуатацию Объекта</w:t>
      </w:r>
      <w:r>
        <w:rPr>
          <w:sz w:val="22"/>
          <w:szCs w:val="22"/>
          <w:rtl w:val="0"/>
          <w:lang w:val="ru-RU"/>
        </w:rPr>
        <w:t xml:space="preserve">: </w:t>
      </w:r>
      <w:r>
        <w:rPr>
          <w:b w:val="1"/>
          <w:bCs w:val="1"/>
          <w:sz w:val="22"/>
          <w:szCs w:val="22"/>
          <w:rtl w:val="0"/>
          <w:lang w:val="en-US"/>
        </w:rPr>
        <w:t>I</w:t>
      </w:r>
      <w:r>
        <w:rPr>
          <w:b w:val="1"/>
          <w:bCs w:val="1"/>
          <w:sz w:val="22"/>
          <w:szCs w:val="22"/>
          <w:rtl w:val="0"/>
          <w:lang w:val="ru-RU"/>
        </w:rPr>
        <w:t xml:space="preserve"> квартал </w:t>
      </w:r>
      <w:r>
        <w:rPr>
          <w:b w:val="1"/>
          <w:bCs w:val="1"/>
          <w:sz w:val="22"/>
          <w:szCs w:val="22"/>
          <w:rtl w:val="0"/>
          <w:lang w:val="ru-RU"/>
        </w:rPr>
        <w:t xml:space="preserve">2020 </w:t>
      </w:r>
      <w:r>
        <w:rPr>
          <w:b w:val="1"/>
          <w:bCs w:val="1"/>
          <w:sz w:val="22"/>
          <w:szCs w:val="22"/>
          <w:rtl w:val="0"/>
          <w:lang w:val="ru-RU"/>
        </w:rPr>
        <w:t>года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1.5.</w:t>
        <w:tab/>
      </w:r>
      <w:r>
        <w:rPr>
          <w:sz w:val="22"/>
          <w:szCs w:val="22"/>
          <w:rtl w:val="0"/>
          <w:lang w:val="ru-RU"/>
        </w:rPr>
        <w:t>Форма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объем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сроки и сумма финансирования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выполняемого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в порядке долевого участия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определяются настоящим договором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1.6.</w:t>
        <w:tab/>
      </w:r>
      <w:r>
        <w:rPr>
          <w:sz w:val="22"/>
          <w:szCs w:val="22"/>
          <w:rtl w:val="0"/>
          <w:lang w:val="ru-RU"/>
        </w:rPr>
        <w:t xml:space="preserve">У </w:t>
      </w:r>
      <w:r>
        <w:rPr>
          <w:b w:val="1"/>
          <w:bCs w:val="1"/>
          <w:sz w:val="22"/>
          <w:szCs w:val="22"/>
          <w:rtl w:val="0"/>
          <w:lang w:val="ru-RU"/>
        </w:rPr>
        <w:t>Участника долевого строительства</w:t>
      </w:r>
      <w:r>
        <w:rPr>
          <w:sz w:val="22"/>
          <w:szCs w:val="22"/>
          <w:rtl w:val="0"/>
          <w:lang w:val="ru-RU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места общего пользования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Объекта в соответствии со ст</w:t>
      </w:r>
      <w:r>
        <w:rPr>
          <w:sz w:val="22"/>
          <w:szCs w:val="22"/>
          <w:rtl w:val="0"/>
          <w:lang w:val="ru-RU"/>
        </w:rPr>
        <w:t xml:space="preserve">. 290 </w:t>
      </w:r>
      <w:r>
        <w:rPr>
          <w:sz w:val="22"/>
          <w:szCs w:val="22"/>
          <w:rtl w:val="0"/>
          <w:lang w:val="ru-RU"/>
        </w:rPr>
        <w:t xml:space="preserve">ГК РФ и Федеральным законом № </w:t>
      </w:r>
      <w:r>
        <w:rPr>
          <w:sz w:val="22"/>
          <w:szCs w:val="22"/>
          <w:rtl w:val="0"/>
          <w:lang w:val="ru-RU"/>
        </w:rPr>
        <w:t>214-</w:t>
      </w:r>
      <w:r>
        <w:rPr>
          <w:sz w:val="22"/>
          <w:szCs w:val="22"/>
          <w:rtl w:val="0"/>
          <w:lang w:val="ru-RU"/>
        </w:rPr>
        <w:t>ФЗ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Места общего пользования определяются в соответствии с техническим паспортом Объекта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составленным органом технической инвентаризации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Указанная доля не может быть отчуждена или передана отдельно от права собственности на квартиру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2. </w:t>
      </w:r>
      <w:r>
        <w:rPr>
          <w:b w:val="1"/>
          <w:bCs w:val="1"/>
          <w:sz w:val="22"/>
          <w:szCs w:val="22"/>
          <w:rtl w:val="0"/>
          <w:lang w:val="ru-RU"/>
        </w:rPr>
        <w:t>ЦЕНА ДОГОВОРА  И ПОРЯДОК РАСЧЕТА</w:t>
      </w:r>
    </w:p>
    <w:p>
      <w:pPr>
        <w:pStyle w:val="Normal.0"/>
        <w:ind w:firstLine="709"/>
        <w:jc w:val="both"/>
        <w:rPr>
          <w:b w:val="1"/>
          <w:bCs w:val="1"/>
          <w:sz w:val="22"/>
          <w:szCs w:val="22"/>
        </w:rPr>
      </w:pPr>
      <w:r>
        <w:rPr>
          <w:sz w:val="22"/>
          <w:szCs w:val="22"/>
          <w:rtl w:val="0"/>
          <w:lang w:val="ru-RU"/>
        </w:rPr>
        <w:t>2.1.</w:t>
        <w:tab/>
      </w:r>
      <w:r>
        <w:rPr>
          <w:sz w:val="22"/>
          <w:szCs w:val="22"/>
          <w:rtl w:val="0"/>
          <w:lang w:val="ru-RU"/>
        </w:rPr>
        <w:t xml:space="preserve">Цена договора на момент заключения составляет </w:t>
      </w:r>
      <w:r>
        <w:rPr>
          <w:outline w:val="0"/>
          <w:color w:val="ff0000"/>
          <w:sz w:val="22"/>
          <w:szCs w:val="2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____ __________________________ (_________________________________________________) </w:t>
      </w:r>
      <w:r>
        <w:rPr>
          <w:outline w:val="0"/>
          <w:color w:val="ff0000"/>
          <w:sz w:val="22"/>
          <w:szCs w:val="2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рублей</w:t>
      </w:r>
      <w:r>
        <w:rPr>
          <w:outline w:val="0"/>
          <w:color w:val="ff0000"/>
          <w:sz w:val="22"/>
          <w:szCs w:val="2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2.2.</w:t>
        <w:tab/>
      </w:r>
      <w:r>
        <w:rPr>
          <w:sz w:val="22"/>
          <w:szCs w:val="22"/>
          <w:rtl w:val="0"/>
          <w:lang w:val="ru-RU"/>
        </w:rPr>
        <w:t xml:space="preserve">Оплата цены Договора производится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Участником долевого строительства </w:t>
      </w:r>
      <w:r>
        <w:rPr>
          <w:sz w:val="22"/>
          <w:szCs w:val="22"/>
          <w:rtl w:val="0"/>
          <w:lang w:val="ru-RU"/>
        </w:rPr>
        <w:t xml:space="preserve">денежными средствами с округлением до целого числа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рубля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не позднее трех дней с момента государственной регистрации договора участия в долевом строительстве в органах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осуществляющих государственную регистрацию прав на недвижимое имущество и сделок с ним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 территории регистрационного округа по месту нахождения строящегося Объекта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2.2.1.</w:t>
        <w:tab/>
      </w:r>
      <w:r>
        <w:rPr>
          <w:sz w:val="22"/>
          <w:szCs w:val="22"/>
          <w:rtl w:val="0"/>
          <w:lang w:val="ru-RU"/>
        </w:rPr>
        <w:t>В случае взноса в установленный настоящим договором срок сумма вклада остается неизменной на весь период строительства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При нарушении срока и порядка оплаты цены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срок оплаты и порядок оплаты цены договора подлежат изменению и согласованию сторонами путем заключения дополнительного соглашения к договору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2.3.</w:t>
        <w:tab/>
      </w:r>
      <w:r>
        <w:rPr>
          <w:sz w:val="22"/>
          <w:szCs w:val="22"/>
          <w:rtl w:val="0"/>
          <w:lang w:val="ru-RU"/>
        </w:rPr>
        <w:t>В цену договора указанную в п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п</w:t>
      </w:r>
      <w:r>
        <w:rPr>
          <w:sz w:val="22"/>
          <w:szCs w:val="22"/>
          <w:rtl w:val="0"/>
          <w:lang w:val="ru-RU"/>
        </w:rPr>
        <w:t xml:space="preserve">. 2.1. </w:t>
      </w:r>
      <w:r>
        <w:rPr>
          <w:sz w:val="22"/>
          <w:szCs w:val="22"/>
          <w:rtl w:val="0"/>
          <w:lang w:val="ru-RU"/>
        </w:rPr>
        <w:t>настоящего договора не входит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1).</w:t>
        <w:tab/>
      </w:r>
      <w:r>
        <w:rPr>
          <w:sz w:val="22"/>
          <w:szCs w:val="22"/>
          <w:rtl w:val="0"/>
          <w:lang w:val="ru-RU"/>
        </w:rPr>
        <w:t>Стоимость выполнения верхнего покрытия конструкции полов</w:t>
      </w:r>
      <w:r>
        <w:rPr>
          <w:sz w:val="22"/>
          <w:szCs w:val="22"/>
          <w:rtl w:val="0"/>
          <w:lang w:val="ru-RU"/>
        </w:rPr>
        <w:t xml:space="preserve">: </w:t>
      </w:r>
      <w:r>
        <w:rPr>
          <w:sz w:val="22"/>
          <w:szCs w:val="22"/>
          <w:rtl w:val="0"/>
          <w:lang w:val="ru-RU"/>
        </w:rPr>
        <w:t>настилка линолеума и паркета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устройство плиточного покрытия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2).</w:t>
        <w:tab/>
      </w:r>
      <w:r>
        <w:rPr>
          <w:sz w:val="22"/>
          <w:szCs w:val="22"/>
          <w:rtl w:val="0"/>
          <w:lang w:val="ru-RU"/>
        </w:rPr>
        <w:t>Стоимость чистовой отделки стен и потолков</w:t>
      </w:r>
      <w:r>
        <w:rPr>
          <w:sz w:val="22"/>
          <w:szCs w:val="22"/>
          <w:rtl w:val="0"/>
          <w:lang w:val="ru-RU"/>
        </w:rPr>
        <w:t xml:space="preserve">: </w:t>
      </w:r>
      <w:r>
        <w:rPr>
          <w:sz w:val="22"/>
          <w:szCs w:val="22"/>
          <w:rtl w:val="0"/>
          <w:lang w:val="ru-RU"/>
        </w:rPr>
        <w:t>шпатлевка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наклейка обоев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облицовка глазурованной плиткой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окраска всех видов</w:t>
      </w:r>
      <w:r>
        <w:rPr>
          <w:sz w:val="22"/>
          <w:szCs w:val="22"/>
          <w:rtl w:val="0"/>
          <w:lang w:val="ru-RU"/>
        </w:rPr>
        <w:t>;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3).</w:t>
        <w:tab/>
      </w:r>
      <w:r>
        <w:rPr>
          <w:sz w:val="22"/>
          <w:szCs w:val="22"/>
          <w:rtl w:val="0"/>
          <w:lang w:val="ru-RU"/>
        </w:rPr>
        <w:t>Установка и стоимость внутриквартирных межкомнатных дверей</w:t>
      </w:r>
      <w:r>
        <w:rPr>
          <w:sz w:val="22"/>
          <w:szCs w:val="22"/>
          <w:rtl w:val="0"/>
          <w:lang w:val="ru-RU"/>
        </w:rPr>
        <w:t>;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4).</w:t>
        <w:tab/>
      </w:r>
      <w:r>
        <w:rPr>
          <w:sz w:val="22"/>
          <w:szCs w:val="22"/>
          <w:rtl w:val="0"/>
          <w:lang w:val="ru-RU"/>
        </w:rPr>
        <w:t>Установка и стоимость санитарно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технических приборов и трубная разводка к ним</w:t>
      </w:r>
      <w:r>
        <w:rPr>
          <w:sz w:val="22"/>
          <w:szCs w:val="22"/>
          <w:rtl w:val="0"/>
          <w:lang w:val="ru-RU"/>
        </w:rPr>
        <w:t>;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5).</w:t>
        <w:tab/>
      </w:r>
      <w:r>
        <w:rPr>
          <w:sz w:val="22"/>
          <w:szCs w:val="22"/>
          <w:rtl w:val="0"/>
          <w:lang w:val="ru-RU"/>
        </w:rPr>
        <w:t>Установка и стоимость электроплиты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6).</w:t>
        <w:tab/>
      </w:r>
      <w:r>
        <w:rPr>
          <w:sz w:val="22"/>
          <w:szCs w:val="22"/>
          <w:rtl w:val="0"/>
          <w:lang w:val="ru-RU"/>
        </w:rPr>
        <w:t>Установка светильников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7).</w:t>
        <w:tab/>
      </w:r>
      <w:r>
        <w:rPr>
          <w:sz w:val="22"/>
          <w:szCs w:val="22"/>
          <w:rtl w:val="0"/>
          <w:lang w:val="ru-RU"/>
        </w:rPr>
        <w:t xml:space="preserve">Система принудительной вентиляции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установка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оборудование</w:t>
      </w:r>
      <w:r>
        <w:rPr>
          <w:sz w:val="22"/>
          <w:szCs w:val="22"/>
          <w:rtl w:val="0"/>
          <w:lang w:val="ru-RU"/>
        </w:rPr>
        <w:t>);</w:t>
      </w:r>
    </w:p>
    <w:p>
      <w:pPr>
        <w:pStyle w:val="Body Text"/>
        <w:ind w:left="360" w:right="22" w:firstLine="348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8).</w:t>
        <w:tab/>
      </w:r>
      <w:r>
        <w:rPr>
          <w:sz w:val="22"/>
          <w:szCs w:val="22"/>
          <w:rtl w:val="0"/>
          <w:lang w:val="ru-RU"/>
        </w:rPr>
        <w:t xml:space="preserve">Слаботочная разводка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телеантенна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телефон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радио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от этажного щита до распределительной коробки в квартире</w:t>
      </w:r>
      <w:r>
        <w:rPr>
          <w:sz w:val="22"/>
          <w:szCs w:val="22"/>
          <w:rtl w:val="0"/>
          <w:lang w:val="ru-RU"/>
        </w:rPr>
        <w:t>,</w:t>
      </w:r>
      <w:r>
        <w:rPr>
          <w:sz w:val="22"/>
          <w:szCs w:val="22"/>
          <w:rtl w:val="0"/>
          <w:lang w:val="ru-RU"/>
        </w:rPr>
        <w:t>  а также внутри квартиры от распределительной коробки в квартире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9).</w:t>
        <w:tab/>
      </w:r>
      <w:r>
        <w:rPr>
          <w:sz w:val="22"/>
          <w:szCs w:val="22"/>
          <w:rtl w:val="0"/>
          <w:lang w:val="ru-RU"/>
        </w:rPr>
        <w:t xml:space="preserve">Стоимость индивидуального прибора учета используемой тепловой энергии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распределитель затрат на отопление</w:t>
      </w:r>
      <w:r>
        <w:rPr>
          <w:sz w:val="22"/>
          <w:szCs w:val="22"/>
          <w:rtl w:val="0"/>
          <w:lang w:val="ru-RU"/>
        </w:rPr>
        <w:t>).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2.4.</w:t>
        <w:tab/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и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производят перерасчет размера долевого взноса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если разница между общей площадью помещения по проекту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которая составляет </w:t>
      </w:r>
      <w:r>
        <w:rPr>
          <w:sz w:val="22"/>
          <w:szCs w:val="22"/>
          <w:rtl w:val="0"/>
          <w:lang w:val="ru-RU"/>
        </w:rPr>
        <w:t xml:space="preserve">__________ </w:t>
      </w:r>
      <w:r>
        <w:rPr>
          <w:sz w:val="22"/>
          <w:szCs w:val="22"/>
          <w:rtl w:val="0"/>
          <w:lang w:val="ru-RU"/>
        </w:rPr>
        <w:t>кв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м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и площадью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определенной организацией технической инвентаризации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превышает </w:t>
      </w:r>
      <w:r>
        <w:rPr>
          <w:sz w:val="22"/>
          <w:szCs w:val="22"/>
          <w:rtl w:val="0"/>
          <w:lang w:val="ru-RU"/>
        </w:rPr>
        <w:t>5 % (</w:t>
      </w:r>
      <w:r>
        <w:rPr>
          <w:sz w:val="22"/>
          <w:szCs w:val="22"/>
          <w:rtl w:val="0"/>
          <w:lang w:val="ru-RU"/>
        </w:rPr>
        <w:t>пять процентов</w:t>
      </w:r>
      <w:r>
        <w:rPr>
          <w:sz w:val="22"/>
          <w:szCs w:val="22"/>
          <w:rtl w:val="0"/>
          <w:lang w:val="ru-RU"/>
        </w:rPr>
        <w:t>).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Перерасчет размера долевого взноса производится по стоимости одного квадратного метра общей площади помещения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действующей на момент подписания настоящего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b w:val="1"/>
          <w:bCs w:val="1"/>
          <w:sz w:val="22"/>
          <w:szCs w:val="22"/>
        </w:rPr>
      </w:pPr>
    </w:p>
    <w:p>
      <w:pPr>
        <w:pStyle w:val="Body Text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3. </w:t>
      </w:r>
      <w:r>
        <w:rPr>
          <w:b w:val="1"/>
          <w:bCs w:val="1"/>
          <w:sz w:val="22"/>
          <w:szCs w:val="22"/>
          <w:rtl w:val="0"/>
          <w:lang w:val="ru-RU"/>
        </w:rPr>
        <w:t>ОБЯЗАННОСТИ СТОРОН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</w:t>
        <w:tab/>
      </w:r>
      <w:r>
        <w:rPr>
          <w:b w:val="1"/>
          <w:bCs w:val="1"/>
          <w:sz w:val="22"/>
          <w:szCs w:val="22"/>
          <w:u w:val="single"/>
          <w:rtl w:val="0"/>
          <w:lang w:val="ru-RU"/>
        </w:rPr>
        <w:t>Застройщик</w:t>
      </w:r>
      <w:r>
        <w:rPr>
          <w:sz w:val="22"/>
          <w:szCs w:val="22"/>
          <w:u w:val="single"/>
          <w:rtl w:val="0"/>
          <w:lang w:val="ru-RU"/>
        </w:rPr>
        <w:t xml:space="preserve"> обязуется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3.1.1.</w:t>
        <w:tab/>
      </w:r>
      <w:r>
        <w:rPr>
          <w:sz w:val="22"/>
          <w:szCs w:val="22"/>
          <w:rtl w:val="0"/>
          <w:lang w:val="ru-RU"/>
        </w:rPr>
        <w:t>Своими и привлеченными средствами осуществлять финансирование и строительство Объекта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указанного в пункте </w:t>
      </w:r>
      <w:r>
        <w:rPr>
          <w:sz w:val="22"/>
          <w:szCs w:val="22"/>
          <w:rtl w:val="0"/>
          <w:lang w:val="ru-RU"/>
        </w:rPr>
        <w:t xml:space="preserve">1.1.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соответствии с требованиями технических регламентов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утвержденной проектной документацией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градостроительными регламентами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нормативными правовыми актами РФ и НСО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3.1.2.</w:t>
        <w:tab/>
      </w:r>
      <w:r>
        <w:rPr>
          <w:sz w:val="22"/>
          <w:szCs w:val="22"/>
          <w:rtl w:val="0"/>
          <w:lang w:val="ru-RU"/>
        </w:rPr>
        <w:t xml:space="preserve">Использовать средства </w:t>
      </w:r>
      <w:r>
        <w:rPr>
          <w:b w:val="1"/>
          <w:bCs w:val="1"/>
          <w:sz w:val="22"/>
          <w:szCs w:val="22"/>
          <w:rtl w:val="0"/>
          <w:lang w:val="ru-RU"/>
        </w:rPr>
        <w:t>Участника долевого строительства</w:t>
      </w:r>
      <w:r>
        <w:rPr>
          <w:sz w:val="22"/>
          <w:szCs w:val="22"/>
          <w:rtl w:val="0"/>
          <w:lang w:val="ru-RU"/>
        </w:rPr>
        <w:t xml:space="preserve"> по целевому назначению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3.1.3.</w:t>
        <w:tab/>
      </w:r>
      <w:r>
        <w:rPr>
          <w:sz w:val="22"/>
          <w:szCs w:val="22"/>
          <w:rtl w:val="0"/>
          <w:lang w:val="ru-RU"/>
        </w:rPr>
        <w:t>Обеспечить сдачу Объекта в эксплуатацию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3.1.4.</w:t>
        <w:tab/>
      </w:r>
      <w:r>
        <w:rPr>
          <w:sz w:val="22"/>
          <w:szCs w:val="22"/>
          <w:rtl w:val="0"/>
          <w:lang w:val="ru-RU"/>
        </w:rPr>
        <w:t>Передать объект долевого строительства 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 xml:space="preserve">передачи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b w:val="1"/>
          <w:bCs w:val="1"/>
          <w:sz w:val="22"/>
          <w:szCs w:val="22"/>
          <w:rtl w:val="0"/>
          <w:lang w:val="ru-RU"/>
        </w:rPr>
        <w:t>,</w:t>
      </w:r>
      <w:r>
        <w:rPr>
          <w:sz w:val="22"/>
          <w:szCs w:val="22"/>
          <w:rtl w:val="0"/>
          <w:lang w:val="ru-RU"/>
        </w:rPr>
        <w:t xml:space="preserve"> при условии внесения им </w:t>
      </w:r>
      <w:r>
        <w:rPr>
          <w:sz w:val="22"/>
          <w:szCs w:val="22"/>
          <w:rtl w:val="0"/>
          <w:lang w:val="ru-RU"/>
        </w:rPr>
        <w:t xml:space="preserve">100% </w:t>
      </w:r>
      <w:r>
        <w:rPr>
          <w:sz w:val="22"/>
          <w:szCs w:val="22"/>
          <w:rtl w:val="0"/>
          <w:lang w:val="ru-RU"/>
        </w:rPr>
        <w:t>оплаты цены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соответствии с условиями настоящего договора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3.1.5.</w:t>
        <w:tab/>
      </w:r>
      <w:r>
        <w:rPr>
          <w:sz w:val="22"/>
          <w:szCs w:val="22"/>
          <w:rtl w:val="0"/>
          <w:lang w:val="ru-RU"/>
        </w:rPr>
        <w:t xml:space="preserve">После получения разрешения на ввод объекта в эксплуатацию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обязан передать инженерные коммуникации и сооружения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необходимые для эксплуатации жилого дома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соответствующим эксплуатационным службам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3.1.6.</w:t>
        <w:tab/>
      </w:r>
      <w:r>
        <w:rPr>
          <w:sz w:val="22"/>
          <w:szCs w:val="22"/>
          <w:rtl w:val="0"/>
          <w:lang w:val="ru-RU"/>
        </w:rPr>
        <w:t>Соблюдать конфиденциальность информации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связанной с привлечением денежных средств </w:t>
      </w:r>
      <w:r>
        <w:rPr>
          <w:b w:val="1"/>
          <w:bCs w:val="1"/>
          <w:sz w:val="22"/>
          <w:szCs w:val="22"/>
          <w:rtl w:val="0"/>
          <w:lang w:val="ru-RU"/>
        </w:rPr>
        <w:t>Участника долевого строительства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3.1.7.</w:t>
        <w:tab/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гарантирует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что на момент заключения договора объект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указанный в пункте </w:t>
      </w:r>
      <w:r>
        <w:rPr>
          <w:sz w:val="22"/>
          <w:szCs w:val="22"/>
          <w:rtl w:val="0"/>
          <w:lang w:val="ru-RU"/>
        </w:rPr>
        <w:t xml:space="preserve">1.1.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под залогом и арестом не состоит и не переуступлен третьим лицам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3.2.</w:t>
        <w:tab/>
      </w:r>
      <w:r>
        <w:rPr>
          <w:b w:val="1"/>
          <w:bCs w:val="1"/>
          <w:sz w:val="22"/>
          <w:szCs w:val="22"/>
          <w:u w:val="single"/>
          <w:rtl w:val="0"/>
          <w:lang w:val="ru-RU"/>
        </w:rPr>
        <w:t>Участник  долевого строительства</w:t>
      </w:r>
      <w:r>
        <w:rPr>
          <w:sz w:val="22"/>
          <w:szCs w:val="22"/>
          <w:u w:val="single"/>
          <w:rtl w:val="0"/>
          <w:lang w:val="ru-RU"/>
        </w:rPr>
        <w:t xml:space="preserve"> обязуется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3.2.1.</w:t>
        <w:tab/>
      </w:r>
      <w:r>
        <w:rPr>
          <w:sz w:val="22"/>
          <w:szCs w:val="22"/>
          <w:rtl w:val="0"/>
          <w:lang w:val="ru-RU"/>
        </w:rPr>
        <w:t>Своевременно исполнять график финансирования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предусмотренный п</w:t>
      </w:r>
      <w:r>
        <w:rPr>
          <w:sz w:val="22"/>
          <w:szCs w:val="22"/>
          <w:rtl w:val="0"/>
          <w:lang w:val="ru-RU"/>
        </w:rPr>
        <w:t xml:space="preserve">. 2.2.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3.2.2. </w:t>
      </w:r>
      <w:r>
        <w:rPr>
          <w:sz w:val="22"/>
          <w:szCs w:val="22"/>
          <w:rtl w:val="0"/>
          <w:lang w:val="ru-RU"/>
        </w:rPr>
        <w:t xml:space="preserve">В течение </w:t>
      </w:r>
      <w:r>
        <w:rPr>
          <w:sz w:val="22"/>
          <w:szCs w:val="22"/>
          <w:rtl w:val="0"/>
          <w:lang w:val="ru-RU"/>
        </w:rPr>
        <w:t>10 (</w:t>
      </w:r>
      <w:r>
        <w:rPr>
          <w:sz w:val="22"/>
          <w:szCs w:val="22"/>
          <w:rtl w:val="0"/>
          <w:lang w:val="ru-RU"/>
        </w:rPr>
        <w:t>десяти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календарных дней с момента подписания настоящего договора совместно с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предоставить настоящий договор на государственную регистрацию в орган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осуществляющий государственную регистрацию прав на недвижимое имущество и сделок с ним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 территории регистрационного округа по месту нахождения строящегося Объекта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В случае не предоставления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договора на государственную регистрацию в установленный срок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без уважительной причины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он выплачивает </w:t>
      </w:r>
      <w:r>
        <w:rPr>
          <w:b w:val="1"/>
          <w:bCs w:val="1"/>
          <w:sz w:val="22"/>
          <w:szCs w:val="22"/>
          <w:rtl w:val="0"/>
          <w:lang w:val="ru-RU"/>
        </w:rPr>
        <w:t>Застройщику</w:t>
      </w:r>
      <w:r>
        <w:rPr>
          <w:sz w:val="22"/>
          <w:szCs w:val="22"/>
          <w:rtl w:val="0"/>
          <w:lang w:val="ru-RU"/>
        </w:rPr>
        <w:t xml:space="preserve"> штраф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в размере </w:t>
      </w:r>
      <w:r>
        <w:rPr>
          <w:sz w:val="22"/>
          <w:szCs w:val="22"/>
          <w:rtl w:val="0"/>
          <w:lang w:val="ru-RU"/>
        </w:rPr>
        <w:t>50 000 (</w:t>
      </w:r>
      <w:r>
        <w:rPr>
          <w:sz w:val="22"/>
          <w:szCs w:val="22"/>
          <w:rtl w:val="0"/>
          <w:lang w:val="ru-RU"/>
        </w:rPr>
        <w:t>Пятьдесят тысяч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рублей </w:t>
      </w:r>
      <w:r>
        <w:rPr>
          <w:sz w:val="22"/>
          <w:szCs w:val="22"/>
          <w:rtl w:val="0"/>
          <w:lang w:val="ru-RU"/>
        </w:rPr>
        <w:t xml:space="preserve">00 </w:t>
      </w:r>
      <w:r>
        <w:rPr>
          <w:sz w:val="22"/>
          <w:szCs w:val="22"/>
          <w:rtl w:val="0"/>
          <w:lang w:val="ru-RU"/>
        </w:rPr>
        <w:t>копеек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3.2.3.</w:t>
        <w:tab/>
      </w:r>
      <w:r>
        <w:rPr>
          <w:sz w:val="22"/>
          <w:szCs w:val="22"/>
          <w:rtl w:val="0"/>
          <w:lang w:val="ru-RU"/>
        </w:rPr>
        <w:t xml:space="preserve">После получения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разрешения на ввод Объекта в эксплуатацию принять объект долевого строительства 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 в порядке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предусмотренном разделом </w:t>
      </w:r>
      <w:r>
        <w:rPr>
          <w:sz w:val="22"/>
          <w:szCs w:val="22"/>
          <w:rtl w:val="0"/>
          <w:lang w:val="ru-RU"/>
        </w:rPr>
        <w:t xml:space="preserve">5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зарегистрировать право собственности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3.2.4.</w:t>
        <w:tab/>
      </w:r>
      <w:r>
        <w:rPr>
          <w:sz w:val="22"/>
          <w:szCs w:val="22"/>
          <w:rtl w:val="0"/>
          <w:lang w:val="ru-RU"/>
        </w:rPr>
        <w:t xml:space="preserve">Заключением настоящего договора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выражает свое согласие на управление принадлежащего ему объекта долевого строительства и доли в праве общей собственности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обеспечение их коммунальными услугами управляющей компанией ООО УК «Солнечный дом»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Body Text"/>
        <w:ind w:firstLine="709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3.2.5.</w:t>
        <w:tab/>
      </w:r>
      <w:r>
        <w:rPr>
          <w:sz w:val="22"/>
          <w:szCs w:val="22"/>
          <w:rtl w:val="0"/>
          <w:lang w:val="ru-RU"/>
        </w:rPr>
        <w:t>С момента подписания Акта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 ежемесячно оплачивать эксплуатирующей компании коммунальные платежи за электроэнергию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теплоэнергию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отопление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водоснабжение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уборку мест общего пользования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вывоз мусора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уборку придомовой территории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услуги персонала обслуживающего Объект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Участник долевого строительства не вправе отказаться от оплаты указанных в настоящем пункте расходов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center"/>
        <w:rPr>
          <w:b w:val="1"/>
          <w:bCs w:val="1"/>
          <w:sz w:val="22"/>
          <w:szCs w:val="22"/>
        </w:rPr>
      </w:pPr>
    </w:p>
    <w:p>
      <w:pPr>
        <w:pStyle w:val="ConsNormal"/>
        <w:widowControl w:val="1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4. </w:t>
      </w:r>
      <w:r>
        <w:rPr>
          <w:b w:val="1"/>
          <w:bCs w:val="1"/>
          <w:sz w:val="22"/>
          <w:szCs w:val="22"/>
          <w:rtl w:val="0"/>
          <w:lang w:val="ru-RU"/>
        </w:rPr>
        <w:t>ПРАВА СТОРОН</w:t>
      </w:r>
    </w:p>
    <w:p>
      <w:pPr>
        <w:pStyle w:val="ConsNormal"/>
        <w:widowControl w:val="1"/>
        <w:ind w:firstLine="709"/>
        <w:jc w:val="both"/>
        <w:rPr>
          <w:sz w:val="22"/>
          <w:szCs w:val="22"/>
          <w:u w:val="single"/>
        </w:rPr>
      </w:pPr>
      <w:r>
        <w:rPr>
          <w:sz w:val="22"/>
          <w:szCs w:val="22"/>
          <w:rtl w:val="0"/>
          <w:lang w:val="ru-RU"/>
        </w:rPr>
        <w:t xml:space="preserve">4.1. </w:t>
      </w:r>
      <w:r>
        <w:rPr>
          <w:b w:val="1"/>
          <w:bCs w:val="1"/>
          <w:sz w:val="22"/>
          <w:szCs w:val="22"/>
          <w:u w:val="single"/>
          <w:rtl w:val="0"/>
          <w:lang w:val="ru-RU"/>
        </w:rPr>
        <w:t>Участник долевого строительства</w:t>
      </w:r>
      <w:r>
        <w:rPr>
          <w:sz w:val="22"/>
          <w:szCs w:val="22"/>
          <w:u w:val="single"/>
          <w:rtl w:val="0"/>
          <w:lang w:val="ru-RU"/>
        </w:rPr>
        <w:t xml:space="preserve"> вправе</w:t>
      </w:r>
      <w:r>
        <w:rPr>
          <w:sz w:val="22"/>
          <w:szCs w:val="22"/>
          <w:u w:val="single"/>
          <w:rtl w:val="0"/>
          <w:lang w:val="ru-RU"/>
        </w:rPr>
        <w:t>:</w:t>
      </w:r>
    </w:p>
    <w:p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  <w:rtl w:val="0"/>
        </w:rPr>
        <w:tab/>
        <w:t xml:space="preserve">4.1.1. </w:t>
      </w:r>
      <w:r>
        <w:rPr>
          <w:sz w:val="22"/>
          <w:szCs w:val="22"/>
          <w:rtl w:val="0"/>
          <w:lang w:val="ru-RU"/>
        </w:rPr>
        <w:t>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но не позднее срока передачи объекта долевого участия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установленного п</w:t>
      </w:r>
      <w:r>
        <w:rPr>
          <w:sz w:val="22"/>
          <w:szCs w:val="22"/>
          <w:rtl w:val="0"/>
          <w:lang w:val="ru-RU"/>
        </w:rPr>
        <w:t xml:space="preserve">. 1.1. </w:t>
      </w:r>
      <w:r>
        <w:rPr>
          <w:sz w:val="22"/>
          <w:szCs w:val="22"/>
          <w:rtl w:val="0"/>
          <w:lang w:val="ru-RU"/>
        </w:rPr>
        <w:t>договора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При этом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уступающий свое право   в течении </w:t>
      </w:r>
      <w:r>
        <w:rPr>
          <w:sz w:val="22"/>
          <w:szCs w:val="22"/>
          <w:rtl w:val="0"/>
          <w:lang w:val="ru-RU"/>
        </w:rPr>
        <w:t>3 (</w:t>
      </w:r>
      <w:r>
        <w:rPr>
          <w:sz w:val="22"/>
          <w:szCs w:val="22"/>
          <w:rtl w:val="0"/>
          <w:lang w:val="ru-RU"/>
        </w:rPr>
        <w:t>трех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дней обязуется уведомить Застройщика о состоявшейся уступке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Сообщение об уступке должно содержать фамилию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имя</w:t>
      </w:r>
      <w:r>
        <w:rPr>
          <w:sz w:val="22"/>
          <w:szCs w:val="22"/>
          <w:rtl w:val="0"/>
          <w:lang w:val="ru-RU"/>
        </w:rPr>
        <w:t xml:space="preserve">,  </w:t>
      </w:r>
      <w:r>
        <w:rPr>
          <w:sz w:val="22"/>
          <w:szCs w:val="22"/>
          <w:rtl w:val="0"/>
          <w:lang w:val="ru-RU"/>
        </w:rPr>
        <w:t>отчество нового участника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паспортные данные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место жительства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Уступка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Участником долевого строительства </w:t>
      </w:r>
      <w:r>
        <w:rPr>
          <w:sz w:val="22"/>
          <w:szCs w:val="22"/>
          <w:rtl w:val="0"/>
          <w:lang w:val="ru-RU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установленном действующим законодательством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4.1.2.</w:t>
        <w:tab/>
      </w:r>
      <w:r>
        <w:rPr>
          <w:sz w:val="22"/>
          <w:szCs w:val="22"/>
          <w:rtl w:val="0"/>
          <w:lang w:val="ru-RU"/>
        </w:rPr>
        <w:t>В одностороннем порядке отказаться от исполнения 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предварительно письменно уведомив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 о предстоящем расторжении договора за </w:t>
      </w:r>
      <w:r>
        <w:rPr>
          <w:sz w:val="22"/>
          <w:szCs w:val="22"/>
          <w:rtl w:val="0"/>
          <w:lang w:val="ru-RU"/>
        </w:rPr>
        <w:t xml:space="preserve">10 </w:t>
      </w:r>
      <w:r>
        <w:rPr>
          <w:sz w:val="22"/>
          <w:szCs w:val="22"/>
          <w:rtl w:val="0"/>
          <w:lang w:val="ru-RU"/>
        </w:rPr>
        <w:t>дней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случае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ConsNormal"/>
        <w:widowControl w:val="1"/>
        <w:tabs>
          <w:tab w:val="left" w:pos="72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1)</w:t>
        <w:tab/>
      </w:r>
      <w:r>
        <w:rPr>
          <w:sz w:val="22"/>
          <w:szCs w:val="22"/>
          <w:rtl w:val="0"/>
          <w:lang w:val="ru-RU"/>
        </w:rPr>
        <w:t xml:space="preserve">неисполнения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обязательств по передаче квартиры в сроки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предусмотренные настоящим договором</w:t>
      </w:r>
      <w:r>
        <w:rPr>
          <w:sz w:val="22"/>
          <w:szCs w:val="22"/>
          <w:rtl w:val="0"/>
          <w:lang w:val="ru-RU"/>
        </w:rPr>
        <w:t>;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2)</w:t>
        <w:tab/>
      </w:r>
      <w:r>
        <w:rPr>
          <w:sz w:val="22"/>
          <w:szCs w:val="22"/>
          <w:rtl w:val="0"/>
          <w:lang w:val="ru-RU"/>
        </w:rPr>
        <w:t>существенного нарушения требования к качеству квартиры</w:t>
      </w:r>
      <w:r>
        <w:rPr>
          <w:sz w:val="22"/>
          <w:szCs w:val="22"/>
          <w:rtl w:val="0"/>
          <w:lang w:val="ru-RU"/>
        </w:rPr>
        <w:t>;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3)</w:t>
        <w:tab/>
      </w:r>
      <w:r>
        <w:rPr>
          <w:sz w:val="22"/>
          <w:szCs w:val="22"/>
          <w:rtl w:val="0"/>
          <w:lang w:val="ru-RU"/>
        </w:rPr>
        <w:t>в иных установленных федеральным законом или договором случаях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4.2. </w:t>
      </w:r>
      <w:r>
        <w:rPr>
          <w:b w:val="1"/>
          <w:bCs w:val="1"/>
          <w:sz w:val="22"/>
          <w:szCs w:val="22"/>
          <w:u w:val="single"/>
          <w:rtl w:val="0"/>
          <w:lang w:val="ru-RU"/>
        </w:rPr>
        <w:t>Участник долевого строительства</w:t>
      </w:r>
      <w:r>
        <w:rPr>
          <w:sz w:val="22"/>
          <w:szCs w:val="22"/>
          <w:u w:val="single"/>
          <w:rtl w:val="0"/>
          <w:lang w:val="ru-RU"/>
        </w:rPr>
        <w:t xml:space="preserve"> не имеет права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4.2.1.</w:t>
        <w:tab/>
      </w:r>
      <w:r>
        <w:rPr>
          <w:sz w:val="22"/>
          <w:szCs w:val="22"/>
          <w:rtl w:val="0"/>
          <w:lang w:val="ru-RU"/>
        </w:rPr>
        <w:t>Выполнять реконструкцию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переоборудование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перепланировку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вносить какие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либо изменения в проект планировки квартиры без разрешения и согласования Застройщика до передачи Объекта долевого строительства 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4.2.2.</w:t>
        <w:tab/>
      </w:r>
      <w:r>
        <w:rPr>
          <w:sz w:val="22"/>
          <w:szCs w:val="22"/>
          <w:rtl w:val="0"/>
          <w:lang w:val="ru-RU"/>
        </w:rPr>
        <w:t>Как от своего имени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так и через третьих лиц вести рекламную и</w:t>
      </w:r>
      <w:r>
        <w:rPr>
          <w:sz w:val="22"/>
          <w:szCs w:val="22"/>
          <w:rtl w:val="0"/>
          <w:lang w:val="ru-RU"/>
        </w:rPr>
        <w:t>/</w:t>
      </w:r>
      <w:r>
        <w:rPr>
          <w:sz w:val="22"/>
          <w:szCs w:val="22"/>
          <w:rtl w:val="0"/>
          <w:lang w:val="ru-RU"/>
        </w:rPr>
        <w:t>или антирекламную деятельность в какой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либо форме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связанную с предметом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4.2.3.</w:t>
        <w:tab/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дает согласие на осуществление строительства на земельном участке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указанном в пункте </w:t>
      </w:r>
      <w:r>
        <w:rPr>
          <w:sz w:val="22"/>
          <w:szCs w:val="22"/>
          <w:rtl w:val="0"/>
          <w:lang w:val="ru-RU"/>
        </w:rPr>
        <w:t xml:space="preserve">1.1.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иных объектов недвижимости в соответствии с видами разрешенного использования земельных участков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производить формирование частей земельного участка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осуществлять кадастровый учет вновь образованных земельных участков 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или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частей земельного участка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вносить соответствующие изменения в договор аренды земельного участка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вносить соответствующие изменения в единый государственный реестр прав на недвижимое имущество и сделок с ним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изменять предмет ипотеки в соответствии со ст</w:t>
      </w:r>
      <w:r>
        <w:rPr>
          <w:sz w:val="22"/>
          <w:szCs w:val="22"/>
          <w:rtl w:val="0"/>
          <w:lang w:val="ru-RU"/>
        </w:rPr>
        <w:t xml:space="preserve">. 13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 xml:space="preserve">30.12.2004 </w:t>
      </w:r>
      <w:r>
        <w:rPr>
          <w:sz w:val="22"/>
          <w:szCs w:val="22"/>
          <w:rtl w:val="0"/>
          <w:lang w:val="ru-RU"/>
        </w:rPr>
        <w:t xml:space="preserve">№ </w:t>
      </w:r>
      <w:r>
        <w:rPr>
          <w:sz w:val="22"/>
          <w:szCs w:val="22"/>
          <w:rtl w:val="0"/>
          <w:lang w:val="ru-RU"/>
        </w:rPr>
        <w:t>214-</w:t>
      </w:r>
      <w:r>
        <w:rPr>
          <w:sz w:val="22"/>
          <w:szCs w:val="22"/>
          <w:rtl w:val="0"/>
          <w:lang w:val="ru-RU"/>
        </w:rPr>
        <w:t>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образованный для строительства и эксплуатации жилого дома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4.3.</w:t>
        <w:tab/>
      </w:r>
      <w:r>
        <w:rPr>
          <w:b w:val="1"/>
          <w:bCs w:val="1"/>
          <w:sz w:val="22"/>
          <w:szCs w:val="22"/>
          <w:u w:val="single"/>
          <w:rtl w:val="0"/>
          <w:lang w:val="ru-RU"/>
        </w:rPr>
        <w:t>Застройщик</w:t>
      </w:r>
      <w:r>
        <w:rPr>
          <w:sz w:val="22"/>
          <w:szCs w:val="22"/>
          <w:u w:val="single"/>
          <w:rtl w:val="0"/>
          <w:lang w:val="ru-RU"/>
        </w:rPr>
        <w:t xml:space="preserve"> вправе</w:t>
      </w:r>
      <w:r>
        <w:rPr>
          <w:sz w:val="22"/>
          <w:szCs w:val="22"/>
          <w:rtl w:val="0"/>
          <w:lang w:val="ru-RU"/>
        </w:rPr>
        <w:t>: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4.3.1.</w:t>
        <w:tab/>
      </w:r>
      <w:r>
        <w:rPr>
          <w:sz w:val="22"/>
          <w:szCs w:val="22"/>
          <w:rtl w:val="0"/>
          <w:lang w:val="ru-RU"/>
        </w:rPr>
        <w:t>Вносить изменения в проектно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 xml:space="preserve">сметную документацию на Объект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в том числе в части касающейся квартиры</w:t>
      </w:r>
      <w:r>
        <w:rPr>
          <w:sz w:val="22"/>
          <w:szCs w:val="22"/>
          <w:rtl w:val="0"/>
          <w:lang w:val="ru-RU"/>
        </w:rPr>
        <w:t xml:space="preserve">). </w:t>
      </w:r>
      <w:r>
        <w:rPr>
          <w:sz w:val="22"/>
          <w:szCs w:val="22"/>
          <w:rtl w:val="0"/>
          <w:lang w:val="ru-RU"/>
        </w:rPr>
        <w:t xml:space="preserve">При этом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письменно уведомляет об этом участника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если изменения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вносимые в проектную документацию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влекут за собой изменения характеристик квартиры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указанной в п</w:t>
      </w:r>
      <w:r>
        <w:rPr>
          <w:sz w:val="22"/>
          <w:szCs w:val="22"/>
          <w:rtl w:val="0"/>
          <w:lang w:val="ru-RU"/>
        </w:rPr>
        <w:t xml:space="preserve">.1.1.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стороны подписывают соответствующее дополнительное соглашение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являющееся неотъемлемой частью настоящего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4.3.2.</w:t>
        <w:tab/>
      </w:r>
      <w:r>
        <w:rPr>
          <w:sz w:val="22"/>
          <w:szCs w:val="22"/>
          <w:rtl w:val="0"/>
          <w:lang w:val="ru-RU"/>
        </w:rPr>
        <w:t xml:space="preserve">В одностороннем порядке отказаться от исполнения настоящего договора при просрочке платежа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Участником долевого строительства </w:t>
      </w:r>
      <w:r>
        <w:rPr>
          <w:sz w:val="22"/>
          <w:szCs w:val="22"/>
          <w:rtl w:val="0"/>
          <w:lang w:val="ru-RU"/>
        </w:rPr>
        <w:t>в порядке и в соответствии со ст</w:t>
      </w:r>
      <w:r>
        <w:rPr>
          <w:sz w:val="22"/>
          <w:szCs w:val="22"/>
          <w:rtl w:val="0"/>
          <w:lang w:val="ru-RU"/>
        </w:rPr>
        <w:t xml:space="preserve">.5,9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>30.12.2004</w:t>
      </w:r>
      <w:r>
        <w:rPr>
          <w:sz w:val="22"/>
          <w:szCs w:val="22"/>
          <w:rtl w:val="0"/>
          <w:lang w:val="ru-RU"/>
        </w:rPr>
        <w:t>г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№</w:t>
      </w:r>
      <w:r>
        <w:rPr>
          <w:sz w:val="22"/>
          <w:szCs w:val="22"/>
          <w:rtl w:val="0"/>
          <w:lang w:val="ru-RU"/>
        </w:rPr>
        <w:t>214-</w:t>
      </w:r>
      <w:r>
        <w:rPr>
          <w:sz w:val="22"/>
          <w:szCs w:val="22"/>
          <w:rtl w:val="0"/>
          <w:lang w:val="ru-RU"/>
        </w:rPr>
        <w:t>ФЗ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4.3.3.</w:t>
        <w:tab/>
      </w:r>
      <w:r>
        <w:rPr>
          <w:sz w:val="22"/>
          <w:szCs w:val="22"/>
          <w:rtl w:val="0"/>
          <w:lang w:val="ru-RU"/>
        </w:rPr>
        <w:t>Требовать в судебном порядке возмещение убытков при нарушении существенных условий настоящего договора в соответствии с законодательством РФ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4.3.4.</w:t>
        <w:tab/>
      </w:r>
      <w:r>
        <w:rPr>
          <w:b w:val="1"/>
          <w:bCs w:val="1"/>
          <w:sz w:val="22"/>
          <w:szCs w:val="22"/>
          <w:rtl w:val="0"/>
          <w:lang w:val="ru-RU"/>
        </w:rPr>
        <w:t xml:space="preserve">Застройщик </w:t>
      </w:r>
      <w:r>
        <w:rPr>
          <w:sz w:val="22"/>
          <w:szCs w:val="22"/>
          <w:rtl w:val="0"/>
          <w:lang w:val="ru-RU"/>
        </w:rPr>
        <w:t>имеет право на досрочное получение разрешения на ввод в эксплуатацию Объекта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указанного в п</w:t>
      </w:r>
      <w:r>
        <w:rPr>
          <w:sz w:val="22"/>
          <w:szCs w:val="22"/>
          <w:rtl w:val="0"/>
          <w:lang w:val="ru-RU"/>
        </w:rPr>
        <w:t xml:space="preserve">.1.1. </w:t>
      </w:r>
      <w:r>
        <w:rPr>
          <w:sz w:val="22"/>
          <w:szCs w:val="22"/>
          <w:rtl w:val="0"/>
          <w:lang w:val="ru-RU"/>
        </w:rPr>
        <w:t>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и связанную с этим досрочную передачу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объекта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указанного в п</w:t>
      </w:r>
      <w:r>
        <w:rPr>
          <w:sz w:val="22"/>
          <w:szCs w:val="22"/>
          <w:rtl w:val="0"/>
          <w:lang w:val="ru-RU"/>
        </w:rPr>
        <w:t xml:space="preserve">.1.1 </w:t>
      </w:r>
      <w:r>
        <w:rPr>
          <w:sz w:val="22"/>
          <w:szCs w:val="22"/>
          <w:rtl w:val="0"/>
          <w:lang w:val="ru-RU"/>
        </w:rPr>
        <w:t>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54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   4.3.5.  </w:t>
      </w:r>
      <w:r>
        <w:rPr>
          <w:sz w:val="22"/>
          <w:szCs w:val="22"/>
          <w:rtl w:val="0"/>
          <w:lang w:val="ru-RU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за исключением возврата денежных средств в случае  одностороннего отказа Застройщика от исполнения договора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 xml:space="preserve">пункт </w:t>
      </w:r>
      <w:r>
        <w:rPr>
          <w:sz w:val="22"/>
          <w:szCs w:val="22"/>
          <w:rtl w:val="0"/>
          <w:lang w:val="ru-RU"/>
        </w:rPr>
        <w:t xml:space="preserve">7 </w:t>
      </w:r>
      <w:r>
        <w:rPr>
          <w:sz w:val="22"/>
          <w:szCs w:val="22"/>
          <w:rtl w:val="0"/>
          <w:lang w:val="ru-RU"/>
        </w:rPr>
        <w:t xml:space="preserve">статьи  </w:t>
      </w:r>
      <w:r>
        <w:rPr>
          <w:sz w:val="22"/>
          <w:szCs w:val="22"/>
          <w:rtl w:val="0"/>
          <w:lang w:val="ru-RU"/>
        </w:rPr>
        <w:t xml:space="preserve">9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>30.12.2004 N 214-</w:t>
      </w:r>
      <w:r>
        <w:rPr>
          <w:sz w:val="22"/>
          <w:szCs w:val="22"/>
          <w:rtl w:val="0"/>
          <w:lang w:val="ru-RU"/>
        </w:rPr>
        <w:t xml:space="preserve">ФЗ </w:t>
      </w:r>
      <w:r>
        <w:rPr>
          <w:sz w:val="22"/>
          <w:szCs w:val="22"/>
          <w:rtl w:val="0"/>
          <w:lang w:val="ru-RU"/>
        </w:rPr>
        <w:t>"</w:t>
      </w:r>
      <w:r>
        <w:rPr>
          <w:sz w:val="22"/>
          <w:szCs w:val="22"/>
          <w:rtl w:val="0"/>
          <w:lang w:val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54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   4.3.6. </w:t>
      </w:r>
      <w:r>
        <w:rPr>
          <w:sz w:val="22"/>
          <w:szCs w:val="22"/>
          <w:rtl w:val="0"/>
          <w:lang w:val="ru-RU"/>
        </w:rPr>
        <w:t xml:space="preserve">Удерживать квартиру и не передавать квартиру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Участнику долевого строительства </w:t>
      </w:r>
      <w:r>
        <w:rPr>
          <w:sz w:val="22"/>
          <w:szCs w:val="22"/>
          <w:rtl w:val="0"/>
          <w:lang w:val="ru-RU"/>
        </w:rPr>
        <w:t>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 до полной оплаты цены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указанной в п</w:t>
      </w:r>
      <w:r>
        <w:rPr>
          <w:sz w:val="22"/>
          <w:szCs w:val="22"/>
          <w:rtl w:val="0"/>
          <w:lang w:val="ru-RU"/>
        </w:rPr>
        <w:t xml:space="preserve">.2.1. </w:t>
      </w:r>
      <w:r>
        <w:rPr>
          <w:sz w:val="22"/>
          <w:szCs w:val="22"/>
          <w:rtl w:val="0"/>
          <w:lang w:val="ru-RU"/>
        </w:rPr>
        <w:t>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 основании ч</w:t>
      </w:r>
      <w:r>
        <w:rPr>
          <w:sz w:val="22"/>
          <w:szCs w:val="22"/>
          <w:rtl w:val="0"/>
          <w:lang w:val="ru-RU"/>
        </w:rPr>
        <w:t xml:space="preserve">.1. </w:t>
      </w:r>
      <w:r>
        <w:rPr>
          <w:sz w:val="22"/>
          <w:szCs w:val="22"/>
          <w:rtl w:val="0"/>
          <w:lang w:val="ru-RU"/>
        </w:rPr>
        <w:t>ст</w:t>
      </w:r>
      <w:r>
        <w:rPr>
          <w:sz w:val="22"/>
          <w:szCs w:val="22"/>
          <w:rtl w:val="0"/>
          <w:lang w:val="ru-RU"/>
        </w:rPr>
        <w:t xml:space="preserve">. 359 </w:t>
      </w:r>
      <w:r>
        <w:rPr>
          <w:sz w:val="22"/>
          <w:szCs w:val="22"/>
          <w:rtl w:val="0"/>
          <w:lang w:val="ru-RU"/>
        </w:rPr>
        <w:t>Гражданского кодекса РФ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В этом случае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не будет считаться нарушившим срок передачи квартиры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указанный в п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п</w:t>
      </w:r>
      <w:r>
        <w:rPr>
          <w:sz w:val="22"/>
          <w:szCs w:val="22"/>
          <w:rtl w:val="0"/>
          <w:lang w:val="ru-RU"/>
        </w:rPr>
        <w:t xml:space="preserve">.1.1,1.4.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 xml:space="preserve">.  </w:t>
      </w:r>
      <w:r>
        <w:rPr>
          <w:sz w:val="22"/>
          <w:szCs w:val="22"/>
          <w:rtl w:val="0"/>
          <w:lang w:val="ru-RU"/>
        </w:rPr>
        <w:t xml:space="preserve">Если оплата последней части цены договора произведена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после истечения установленного в п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п</w:t>
      </w:r>
      <w:r>
        <w:rPr>
          <w:sz w:val="22"/>
          <w:szCs w:val="22"/>
          <w:rtl w:val="0"/>
          <w:lang w:val="ru-RU"/>
        </w:rPr>
        <w:t xml:space="preserve">.1.1,1.4. </w:t>
      </w:r>
      <w:r>
        <w:rPr>
          <w:sz w:val="22"/>
          <w:szCs w:val="22"/>
          <w:rtl w:val="0"/>
          <w:lang w:val="ru-RU"/>
        </w:rPr>
        <w:t>настоящего договора срока передачи  квартиры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обязан передать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Участнику долевого строительства </w:t>
      </w:r>
      <w:r>
        <w:rPr>
          <w:sz w:val="22"/>
          <w:szCs w:val="22"/>
          <w:rtl w:val="0"/>
          <w:lang w:val="ru-RU"/>
        </w:rPr>
        <w:t xml:space="preserve">квартиру в срок не позднее </w:t>
      </w:r>
      <w:r>
        <w:rPr>
          <w:sz w:val="22"/>
          <w:szCs w:val="22"/>
          <w:rtl w:val="0"/>
          <w:lang w:val="ru-RU"/>
        </w:rPr>
        <w:t>2 (</w:t>
      </w:r>
      <w:r>
        <w:rPr>
          <w:sz w:val="22"/>
          <w:szCs w:val="22"/>
          <w:rtl w:val="0"/>
          <w:lang w:val="ru-RU"/>
        </w:rPr>
        <w:t>двух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месяцев с момента оплаты Участником долевого строительства последней части цены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540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Удержание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квартиры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являющейся объектом долевого строительства по настоящему договору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до момента исполнения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всех обязательств по настоящему договору не влечет ответственности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 за просрочку исполнения своих обязательств перед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b w:val="1"/>
          <w:bCs w:val="1"/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</w:p>
    <w:p>
      <w:pPr>
        <w:pStyle w:val="Normal.0"/>
        <w:ind w:firstLine="709"/>
        <w:jc w:val="both"/>
        <w:rPr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5. </w:t>
      </w:r>
      <w:r>
        <w:rPr>
          <w:b w:val="1"/>
          <w:bCs w:val="1"/>
          <w:sz w:val="22"/>
          <w:szCs w:val="22"/>
          <w:rtl w:val="0"/>
          <w:lang w:val="ru-RU"/>
        </w:rPr>
        <w:t>ПОРЯДОК ПЕРЕДАЧИ ОБЪЕКТА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5.1.</w:t>
        <w:tab/>
      </w:r>
      <w:r>
        <w:rPr>
          <w:sz w:val="22"/>
          <w:szCs w:val="22"/>
          <w:rtl w:val="0"/>
          <w:lang w:val="ru-RU"/>
        </w:rPr>
        <w:t xml:space="preserve">Объект долевого строительства передается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по Акту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Объект долевого строительства должен иметь следующий комплекс выполненных работ</w:t>
      </w:r>
      <w:r>
        <w:rPr>
          <w:sz w:val="22"/>
          <w:szCs w:val="22"/>
          <w:rtl w:val="0"/>
          <w:lang w:val="ru-RU"/>
        </w:rPr>
        <w:t xml:space="preserve">: </w:t>
      </w:r>
      <w:r>
        <w:rPr>
          <w:sz w:val="22"/>
          <w:szCs w:val="22"/>
          <w:rtl w:val="0"/>
          <w:lang w:val="ru-RU"/>
        </w:rPr>
        <w:t xml:space="preserve">бетонные стеновые панели заводского изготовления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стены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– заделка швов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кирпичные перегородки – штукатурка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перегородки из блоков – затирка швов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пол – цементная стяжка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за исключением балкона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лоджии</w:t>
      </w:r>
      <w:r>
        <w:rPr>
          <w:sz w:val="22"/>
          <w:szCs w:val="22"/>
          <w:rtl w:val="0"/>
          <w:lang w:val="ru-RU"/>
        </w:rPr>
        <w:t xml:space="preserve">); </w:t>
      </w:r>
      <w:r>
        <w:rPr>
          <w:sz w:val="22"/>
          <w:szCs w:val="22"/>
          <w:rtl w:val="0"/>
          <w:lang w:val="ru-RU"/>
        </w:rPr>
        <w:t>потолки – плиты перекрытия заводского изготовления с заделкой швов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установка входной двери</w:t>
      </w:r>
      <w:r>
        <w:rPr>
          <w:sz w:val="22"/>
          <w:szCs w:val="22"/>
          <w:rtl w:val="0"/>
          <w:lang w:val="ru-RU"/>
        </w:rPr>
        <w:t xml:space="preserve">; </w:t>
      </w:r>
      <w:r>
        <w:rPr>
          <w:sz w:val="22"/>
          <w:szCs w:val="22"/>
          <w:rtl w:val="0"/>
          <w:lang w:val="ru-RU"/>
        </w:rPr>
        <w:t>установка оконных блоков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установка подоконных досок</w:t>
      </w:r>
      <w:r>
        <w:rPr>
          <w:sz w:val="22"/>
          <w:szCs w:val="22"/>
          <w:rtl w:val="0"/>
          <w:lang w:val="ru-RU"/>
        </w:rPr>
        <w:t xml:space="preserve">; </w:t>
      </w:r>
      <w:r>
        <w:rPr>
          <w:sz w:val="22"/>
          <w:szCs w:val="22"/>
          <w:rtl w:val="0"/>
          <w:lang w:val="ru-RU"/>
        </w:rPr>
        <w:t>монтаж системы отопления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монтаж системы канализации и водопровода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без квартирной трубной разводки к санитарно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техническим приборам</w:t>
      </w:r>
      <w:r>
        <w:rPr>
          <w:sz w:val="22"/>
          <w:szCs w:val="22"/>
          <w:rtl w:val="0"/>
          <w:lang w:val="ru-RU"/>
        </w:rPr>
        <w:t xml:space="preserve">); </w:t>
      </w:r>
      <w:r>
        <w:rPr>
          <w:sz w:val="22"/>
          <w:szCs w:val="22"/>
          <w:rtl w:val="0"/>
          <w:lang w:val="ru-RU"/>
        </w:rPr>
        <w:t>прокладка электропроводки</w:t>
      </w:r>
      <w:r>
        <w:rPr>
          <w:sz w:val="22"/>
          <w:szCs w:val="22"/>
          <w:rtl w:val="0"/>
          <w:lang w:val="ru-RU"/>
        </w:rPr>
        <w:t xml:space="preserve">; </w:t>
      </w:r>
      <w:r>
        <w:rPr>
          <w:sz w:val="22"/>
          <w:szCs w:val="22"/>
          <w:rtl w:val="0"/>
          <w:lang w:val="ru-RU"/>
        </w:rPr>
        <w:t xml:space="preserve">остекление лоджии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балкона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установка приборов учета холодной и горячей воды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Застройщик </w:t>
      </w:r>
      <w:r>
        <w:rPr>
          <w:sz w:val="22"/>
          <w:szCs w:val="22"/>
          <w:rtl w:val="0"/>
          <w:lang w:val="ru-RU"/>
        </w:rPr>
        <w:t xml:space="preserve">производит установку входной двери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 xml:space="preserve">входная дверь является строительной и замене </w:t>
      </w:r>
      <w:r>
        <w:rPr>
          <w:b w:val="1"/>
          <w:bCs w:val="1"/>
          <w:sz w:val="22"/>
          <w:szCs w:val="22"/>
          <w:rtl w:val="0"/>
          <w:lang w:val="ru-RU"/>
        </w:rPr>
        <w:t xml:space="preserve">Застройщиком </w:t>
      </w:r>
      <w:r>
        <w:rPr>
          <w:sz w:val="22"/>
          <w:szCs w:val="22"/>
          <w:rtl w:val="0"/>
          <w:lang w:val="ru-RU"/>
        </w:rPr>
        <w:t xml:space="preserve">по требованию </w:t>
      </w:r>
      <w:r>
        <w:rPr>
          <w:b w:val="1"/>
          <w:bCs w:val="1"/>
          <w:sz w:val="22"/>
          <w:szCs w:val="22"/>
          <w:rtl w:val="0"/>
          <w:lang w:val="ru-RU"/>
        </w:rPr>
        <w:t>Участника долевого строительства</w:t>
      </w:r>
      <w:r>
        <w:rPr>
          <w:sz w:val="22"/>
          <w:szCs w:val="22"/>
          <w:rtl w:val="0"/>
          <w:lang w:val="ru-RU"/>
        </w:rPr>
        <w:t xml:space="preserve"> на новую не подлежит</w:t>
      </w:r>
      <w:r>
        <w:rPr>
          <w:sz w:val="22"/>
          <w:szCs w:val="22"/>
          <w:rtl w:val="0"/>
          <w:lang w:val="ru-RU"/>
        </w:rPr>
        <w:t>).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5.2.</w:t>
        <w:tab/>
      </w:r>
      <w:r>
        <w:rPr>
          <w:sz w:val="22"/>
          <w:szCs w:val="22"/>
          <w:rtl w:val="0"/>
          <w:lang w:val="ru-RU"/>
        </w:rPr>
        <w:t xml:space="preserve">Объект долевого строительства передается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в течение шести месяцев с момента получения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Разрешения на ввод Объекта в эксплуатацию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 xml:space="preserve">Передача Объекта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и принятие его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осуществляется подписанием сторонами Акта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5.3.</w:t>
        <w:tab/>
      </w:r>
      <w:r>
        <w:rPr>
          <w:sz w:val="22"/>
          <w:szCs w:val="22"/>
          <w:rtl w:val="0"/>
          <w:lang w:val="ru-RU"/>
        </w:rPr>
        <w:t xml:space="preserve">В случае если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не приступил к принятию Объекта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уклоняется или отказывается от его принятия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вправе подписать односторонний акт о передаче Объекта в соответствии с действующим законодательством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5.4.</w:t>
        <w:tab/>
      </w:r>
      <w:r>
        <w:rPr>
          <w:sz w:val="22"/>
          <w:szCs w:val="22"/>
          <w:rtl w:val="0"/>
          <w:lang w:val="ru-RU"/>
        </w:rPr>
        <w:t>Договор и Акт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 является  основанием для регистрации права собственности на объект долевого строительства в органе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осуществляющем регистрацию права на недвижимое имущество и сделок с ним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5.5.</w:t>
        <w:tab/>
      </w:r>
      <w:r>
        <w:rPr>
          <w:sz w:val="22"/>
          <w:szCs w:val="22"/>
          <w:rtl w:val="0"/>
          <w:lang w:val="ru-RU"/>
        </w:rPr>
        <w:t xml:space="preserve">Срок регистрации права собственности на объект долевого участия – </w:t>
      </w:r>
      <w:r>
        <w:rPr>
          <w:sz w:val="22"/>
          <w:szCs w:val="22"/>
          <w:rtl w:val="0"/>
          <w:lang w:val="ru-RU"/>
        </w:rPr>
        <w:t>80 (</w:t>
      </w:r>
      <w:r>
        <w:rPr>
          <w:sz w:val="22"/>
          <w:szCs w:val="22"/>
          <w:rtl w:val="0"/>
          <w:lang w:val="ru-RU"/>
        </w:rPr>
        <w:t>восемьдесят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календарных дней с момента подписания Акта приема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передачи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Затраты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связанные с оформлением права собственности на объект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несет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</w:p>
    <w:p>
      <w:pPr>
        <w:pStyle w:val="Normal.0"/>
        <w:ind w:firstLine="709"/>
        <w:jc w:val="center"/>
        <w:rPr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6. </w:t>
      </w:r>
      <w:r>
        <w:rPr>
          <w:b w:val="1"/>
          <w:bCs w:val="1"/>
          <w:sz w:val="22"/>
          <w:szCs w:val="22"/>
          <w:rtl w:val="0"/>
          <w:lang w:val="ru-RU"/>
        </w:rPr>
        <w:t>ИЗМЕНЕНИЕ</w:t>
      </w:r>
      <w:r>
        <w:rPr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РАСТОРЖЕНИЕ ДОГОВОРА И ПОРЯДОК РАЗРЕШЕНИЯ СПОРОВ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6.1.</w:t>
        <w:tab/>
      </w:r>
      <w:r>
        <w:rPr>
          <w:sz w:val="22"/>
          <w:szCs w:val="22"/>
          <w:rtl w:val="0"/>
          <w:lang w:val="ru-RU"/>
        </w:rPr>
        <w:t>Все изменения и дополнения к настоящему договору действительны лишь при условии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если они подписаны обеими сторонами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6.2.</w:t>
        <w:tab/>
      </w:r>
      <w:r>
        <w:rPr>
          <w:sz w:val="22"/>
          <w:szCs w:val="22"/>
          <w:rtl w:val="0"/>
          <w:lang w:val="ru-RU"/>
        </w:rPr>
        <w:t>Одностороннее расторжение договора допускается по основаниям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предусмотренным Федеральным законом от </w:t>
      </w:r>
      <w:r>
        <w:rPr>
          <w:sz w:val="22"/>
          <w:szCs w:val="22"/>
          <w:rtl w:val="0"/>
          <w:lang w:val="ru-RU"/>
        </w:rPr>
        <w:t>30.12.2004 N 214-</w:t>
      </w:r>
      <w:r>
        <w:rPr>
          <w:sz w:val="22"/>
          <w:szCs w:val="22"/>
          <w:rtl w:val="0"/>
          <w:lang w:val="ru-RU"/>
        </w:rPr>
        <w:t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Одностороннее расторжение договора по иным основаниям не допускается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6.3.</w:t>
        <w:tab/>
      </w:r>
      <w:r>
        <w:rPr>
          <w:sz w:val="22"/>
          <w:szCs w:val="22"/>
          <w:rtl w:val="0"/>
          <w:lang w:val="ru-RU"/>
        </w:rPr>
        <w:t>В случае расторжения договора по иным основаниям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не указанным в ст</w:t>
      </w:r>
      <w:r>
        <w:rPr>
          <w:sz w:val="22"/>
          <w:szCs w:val="22"/>
          <w:rtl w:val="0"/>
          <w:lang w:val="ru-RU"/>
        </w:rPr>
        <w:t xml:space="preserve">. 9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>30.12.2004</w:t>
      </w:r>
      <w:r>
        <w:rPr>
          <w:sz w:val="22"/>
          <w:szCs w:val="22"/>
          <w:rtl w:val="0"/>
          <w:lang w:val="ru-RU"/>
        </w:rPr>
        <w:t>г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№ </w:t>
      </w:r>
      <w:r>
        <w:rPr>
          <w:sz w:val="22"/>
          <w:szCs w:val="22"/>
          <w:rtl w:val="0"/>
          <w:lang w:val="ru-RU"/>
        </w:rPr>
        <w:t>214-</w:t>
      </w:r>
      <w:r>
        <w:rPr>
          <w:sz w:val="22"/>
          <w:szCs w:val="22"/>
          <w:rtl w:val="0"/>
          <w:lang w:val="ru-RU"/>
        </w:rPr>
        <w:t>ФЗ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производит возврат денежных средств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в течение </w:t>
      </w:r>
      <w:r>
        <w:rPr>
          <w:sz w:val="22"/>
          <w:szCs w:val="22"/>
          <w:rtl w:val="0"/>
          <w:lang w:val="ru-RU"/>
        </w:rPr>
        <w:t>6 (</w:t>
      </w:r>
      <w:r>
        <w:rPr>
          <w:sz w:val="22"/>
          <w:szCs w:val="22"/>
          <w:rtl w:val="0"/>
          <w:lang w:val="ru-RU"/>
        </w:rPr>
        <w:t>шести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месяцев с даты подписания соглашения о расторжении договора с удержанием штрафа </w:t>
      </w:r>
      <w:r>
        <w:rPr>
          <w:sz w:val="22"/>
          <w:szCs w:val="22"/>
          <w:rtl w:val="0"/>
          <w:lang w:val="ru-RU"/>
        </w:rPr>
        <w:t>1 (</w:t>
      </w:r>
      <w:r>
        <w:rPr>
          <w:sz w:val="22"/>
          <w:szCs w:val="22"/>
          <w:rtl w:val="0"/>
          <w:lang w:val="ru-RU"/>
        </w:rPr>
        <w:t>один</w:t>
      </w:r>
      <w:r>
        <w:rPr>
          <w:sz w:val="22"/>
          <w:szCs w:val="22"/>
          <w:rtl w:val="0"/>
          <w:lang w:val="ru-RU"/>
        </w:rPr>
        <w:t xml:space="preserve">) % </w:t>
      </w:r>
      <w:r>
        <w:rPr>
          <w:sz w:val="22"/>
          <w:szCs w:val="22"/>
          <w:rtl w:val="0"/>
          <w:lang w:val="ru-RU"/>
        </w:rPr>
        <w:t>от уплаченной суммы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Normal"/>
        <w:widowControl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6.4.</w:t>
        <w:tab/>
      </w:r>
      <w:r>
        <w:rPr>
          <w:sz w:val="22"/>
          <w:szCs w:val="22"/>
          <w:rtl w:val="0"/>
          <w:lang w:val="ru-RU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за исключением возврата денежных средств в случае  одностороннего отказа Застройщика от исполнения договора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 xml:space="preserve">пункт </w:t>
      </w:r>
      <w:r>
        <w:rPr>
          <w:sz w:val="22"/>
          <w:szCs w:val="22"/>
          <w:rtl w:val="0"/>
          <w:lang w:val="ru-RU"/>
        </w:rPr>
        <w:t xml:space="preserve">7 </w:t>
      </w:r>
      <w:r>
        <w:rPr>
          <w:sz w:val="22"/>
          <w:szCs w:val="22"/>
          <w:rtl w:val="0"/>
          <w:lang w:val="ru-RU"/>
        </w:rPr>
        <w:t xml:space="preserve">статьи </w:t>
      </w:r>
      <w:r>
        <w:rPr>
          <w:sz w:val="22"/>
          <w:szCs w:val="22"/>
          <w:rtl w:val="0"/>
          <w:lang w:val="ru-RU"/>
        </w:rPr>
        <w:t xml:space="preserve">9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>30.12.2004 N 214-</w:t>
      </w:r>
      <w:r>
        <w:rPr>
          <w:sz w:val="22"/>
          <w:szCs w:val="22"/>
          <w:rtl w:val="0"/>
          <w:lang w:val="ru-RU"/>
        </w:rPr>
        <w:t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6.5.</w:t>
        <w:tab/>
      </w:r>
      <w:r>
        <w:rPr>
          <w:sz w:val="22"/>
          <w:szCs w:val="22"/>
          <w:rtl w:val="0"/>
          <w:lang w:val="ru-RU"/>
        </w:rPr>
        <w:t>При расторжении настоящего договора по основаниям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не указанным в ст</w:t>
      </w:r>
      <w:r>
        <w:rPr>
          <w:sz w:val="22"/>
          <w:szCs w:val="22"/>
          <w:rtl w:val="0"/>
          <w:lang w:val="ru-RU"/>
        </w:rPr>
        <w:t xml:space="preserve">. 9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>30.12.2004</w:t>
      </w:r>
      <w:r>
        <w:rPr>
          <w:sz w:val="22"/>
          <w:szCs w:val="22"/>
          <w:rtl w:val="0"/>
          <w:lang w:val="ru-RU"/>
        </w:rPr>
        <w:t>г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№ </w:t>
      </w:r>
      <w:r>
        <w:rPr>
          <w:sz w:val="22"/>
          <w:szCs w:val="22"/>
          <w:rtl w:val="0"/>
          <w:lang w:val="ru-RU"/>
        </w:rPr>
        <w:t>214-</w:t>
      </w:r>
      <w:r>
        <w:rPr>
          <w:sz w:val="22"/>
          <w:szCs w:val="22"/>
          <w:rtl w:val="0"/>
          <w:lang w:val="ru-RU"/>
        </w:rPr>
        <w:t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обязан вернуть сумму взноса в Фонд защиты прав граждан – участников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государственной пошлины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уплаченной за подачу на государственную регистрацию настоящего договора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Застройщик вправе удержать указанные суммы из денежных средств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подлежащих возврату Участнику долевого строительства в связи с расторжением настоящего договора</w:t>
      </w:r>
    </w:p>
    <w:p>
      <w:pPr>
        <w:pStyle w:val="Normal.0"/>
        <w:ind w:firstLine="709"/>
        <w:jc w:val="both"/>
        <w:rPr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7. </w:t>
      </w:r>
      <w:r>
        <w:rPr>
          <w:b w:val="1"/>
          <w:bCs w:val="1"/>
          <w:sz w:val="22"/>
          <w:szCs w:val="22"/>
          <w:rtl w:val="0"/>
          <w:lang w:val="ru-RU"/>
        </w:rPr>
        <w:t>ОТВЕТСТВЕННОСТЬ СТОРОН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7.1.</w:t>
        <w:tab/>
      </w:r>
      <w:r>
        <w:rPr>
          <w:sz w:val="22"/>
          <w:szCs w:val="22"/>
          <w:rtl w:val="0"/>
          <w:lang w:val="ru-RU"/>
        </w:rPr>
        <w:t>Стороны несут ответственность в соответствии с действующим законодательством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7.2.</w:t>
        <w:tab/>
      </w:r>
      <w:r>
        <w:rPr>
          <w:sz w:val="22"/>
          <w:szCs w:val="22"/>
          <w:rtl w:val="0"/>
          <w:lang w:val="ru-RU"/>
        </w:rPr>
        <w:t>Стороны договорились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что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7.3.</w:t>
      </w:r>
      <w:r>
        <w:rPr>
          <w:b w:val="1"/>
          <w:bCs w:val="1"/>
          <w:i w:val="1"/>
          <w:iCs w:val="1"/>
          <w:sz w:val="22"/>
          <w:szCs w:val="22"/>
        </w:rPr>
        <w:tab/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не несет ответственности за задержку передачи Объекта </w:t>
      </w:r>
      <w:r>
        <w:rPr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sz w:val="22"/>
          <w:szCs w:val="22"/>
          <w:rtl w:val="0"/>
          <w:lang w:val="ru-RU"/>
        </w:rPr>
        <w:t xml:space="preserve"> в случае неисполнения или не надлежащего исполнения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Участником </w:t>
      </w:r>
      <w:r>
        <w:rPr>
          <w:sz w:val="22"/>
          <w:szCs w:val="22"/>
          <w:rtl w:val="0"/>
          <w:lang w:val="ru-RU"/>
        </w:rPr>
        <w:t>долевого строительства своих обязательств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согласно разделу </w:t>
      </w:r>
      <w:r>
        <w:rPr>
          <w:sz w:val="22"/>
          <w:szCs w:val="22"/>
          <w:rtl w:val="0"/>
          <w:lang w:val="ru-RU"/>
        </w:rPr>
        <w:t xml:space="preserve">2 </w:t>
      </w:r>
      <w:r>
        <w:rPr>
          <w:sz w:val="22"/>
          <w:szCs w:val="22"/>
          <w:rtl w:val="0"/>
          <w:lang w:val="ru-RU"/>
        </w:rPr>
        <w:t>настоящего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ConsPlusNormal"/>
        <w:ind w:firstLine="709"/>
        <w:jc w:val="both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rtl w:val="0"/>
          <w:lang w:val="ru-RU"/>
        </w:rPr>
        <w:t>7.4.</w:t>
        <w:tab/>
      </w:r>
      <w:r>
        <w:rPr>
          <w:rFonts w:ascii="Times New Roman" w:hAnsi="Times New Roman" w:hint="default"/>
          <w:b w:val="1"/>
          <w:bCs w:val="1"/>
          <w:i w:val="1"/>
          <w:iCs w:val="1"/>
          <w:sz w:val="22"/>
          <w:szCs w:val="22"/>
          <w:rtl w:val="0"/>
          <w:lang w:val="ru-RU"/>
        </w:rPr>
        <w:t>Способом обеспечения исполнения обязательств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 Застройщика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</w:t>
      </w:r>
      <w:r>
        <w:rPr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расположенного в пределах Первомайского района города Новосибирска по улице Заречная</w:t>
      </w:r>
      <w:r>
        <w:rPr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с кадастровым номером </w:t>
      </w:r>
      <w:r>
        <w:rPr>
          <w:rFonts w:ascii="Times New Roman" w:hAnsi="Times New Roman"/>
          <w:sz w:val="22"/>
          <w:szCs w:val="22"/>
          <w:rtl w:val="0"/>
          <w:lang w:val="ru-RU"/>
        </w:rPr>
        <w:t xml:space="preserve">__________________________________,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предоставленного по договору аренды для строительства многоквартирного дома</w:t>
      </w:r>
      <w:r>
        <w:rPr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а также строящийся на указанном в настоящем пункте земельном участке многоквартирный жилой дом</w:t>
      </w:r>
      <w:r>
        <w:rPr>
          <w:rFonts w:ascii="Times New Roman" w:hAnsi="Times New Roman"/>
          <w:sz w:val="22"/>
          <w:szCs w:val="22"/>
          <w:rtl w:val="0"/>
          <w:lang w:val="ru-RU"/>
        </w:rPr>
        <w:t>.</w:t>
      </w:r>
    </w:p>
    <w:p>
      <w:pPr>
        <w:pStyle w:val="ConsPlusNormal"/>
        <w:ind w:firstLine="709"/>
        <w:jc w:val="both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Исполнение обязательств 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по передаче жилого помещения 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Участнику долевого строительства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по настоящему договору также обеспечено оплатой обязательных отчислений </w:t>
      </w:r>
      <w:r>
        <w:rPr>
          <w:rFonts w:ascii="Times New Roman" w:hAnsi="Times New Roman"/>
          <w:sz w:val="22"/>
          <w:szCs w:val="22"/>
          <w:rtl w:val="0"/>
          <w:lang w:val="ru-RU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взносов</w:t>
      </w:r>
      <w:r>
        <w:rPr>
          <w:rFonts w:ascii="Times New Roman" w:hAnsi="Times New Roman"/>
          <w:sz w:val="22"/>
          <w:szCs w:val="22"/>
          <w:rtl w:val="0"/>
          <w:lang w:val="ru-RU"/>
        </w:rPr>
        <w:t xml:space="preserve">) 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Застройщика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Фонд защиты прав граждан – участников долевого строительства</w:t>
      </w:r>
      <w:r>
        <w:rPr>
          <w:rFonts w:ascii="Times New Roman" w:hAnsi="Times New Roman"/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7.5.</w:t>
        <w:tab/>
      </w:r>
      <w:r>
        <w:rPr>
          <w:sz w:val="22"/>
          <w:szCs w:val="22"/>
          <w:rtl w:val="0"/>
          <w:lang w:val="ru-RU"/>
        </w:rPr>
        <w:t xml:space="preserve">В случае нарушения установленного договором срока внесения платежа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уплачивает </w:t>
      </w:r>
      <w:r>
        <w:rPr>
          <w:b w:val="1"/>
          <w:bCs w:val="1"/>
          <w:sz w:val="22"/>
          <w:szCs w:val="22"/>
          <w:rtl w:val="0"/>
          <w:lang w:val="ru-RU"/>
        </w:rPr>
        <w:t>Застройщику</w:t>
      </w:r>
      <w:r>
        <w:rPr>
          <w:sz w:val="22"/>
          <w:szCs w:val="22"/>
          <w:rtl w:val="0"/>
          <w:lang w:val="ru-RU"/>
        </w:rPr>
        <w:t xml:space="preserve"> неустойку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пени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в размере одной трехсотой ставки рефинансирования Центрального банка Российской Федерации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действующей на день исполнения обязательства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от суммы просроченного платежа за каждый день просрочки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8. </w:t>
      </w:r>
      <w:r>
        <w:rPr>
          <w:b w:val="1"/>
          <w:bCs w:val="1"/>
          <w:sz w:val="22"/>
          <w:szCs w:val="22"/>
          <w:rtl w:val="0"/>
          <w:lang w:val="ru-RU"/>
        </w:rPr>
        <w:t>ГАРАНТИЙНЫЙ СРОК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8.1.</w:t>
        <w:tab/>
      </w:r>
      <w:r>
        <w:rPr>
          <w:sz w:val="22"/>
          <w:szCs w:val="22"/>
          <w:rtl w:val="0"/>
          <w:lang w:val="ru-RU"/>
        </w:rPr>
        <w:t>Качество Объекта долевого строительства должно соответствовать условиям настоящего Договора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требованиям технических регламентов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проектной документации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градостроительным регламентам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иным обязательным требованиям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8.2.</w:t>
        <w:tab/>
      </w:r>
      <w:r>
        <w:rPr>
          <w:sz w:val="22"/>
          <w:szCs w:val="22"/>
          <w:rtl w:val="0"/>
          <w:lang w:val="ru-RU"/>
        </w:rPr>
        <w:t xml:space="preserve">Гарантийный срок для объекта долевого строительства составляет </w:t>
      </w:r>
      <w:r>
        <w:rPr>
          <w:sz w:val="22"/>
          <w:szCs w:val="22"/>
          <w:rtl w:val="0"/>
          <w:lang w:val="ru-RU"/>
        </w:rPr>
        <w:t>5 (</w:t>
      </w:r>
      <w:r>
        <w:rPr>
          <w:sz w:val="22"/>
          <w:szCs w:val="22"/>
          <w:rtl w:val="0"/>
          <w:lang w:val="ru-RU"/>
        </w:rPr>
        <w:t>пять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лет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Указанный гарантийный срок исчисляется со дня передачи Объекта долевого строительства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Гарантийный срок распространяется на материалы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изделия и оборудование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использованные на Объекте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за исключением тех изделий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материалов и оборудования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иные гарантийные сроки на которые установлены заводом изготовителем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техническими регламентами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градостроительными регламентами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иными обязательными требованиями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b w:val="1"/>
          <w:bCs w:val="1"/>
          <w:sz w:val="22"/>
          <w:szCs w:val="22"/>
        </w:rPr>
      </w:pPr>
      <w:r>
        <w:rPr>
          <w:sz w:val="22"/>
          <w:szCs w:val="22"/>
          <w:rtl w:val="0"/>
          <w:lang w:val="ru-RU"/>
        </w:rPr>
        <w:t>8.3.</w:t>
        <w:tab/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не несет ответственность за недостатки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дефекты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обнаруженные в пределах гарантийного срока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если они произошли вследствие нарушения обязательных требований эксплуатации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содержания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а также ненадлежащего ремонта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произведенного самим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Участником долевого строительства </w:t>
      </w:r>
      <w:r>
        <w:rPr>
          <w:sz w:val="22"/>
          <w:szCs w:val="22"/>
          <w:rtl w:val="0"/>
          <w:lang w:val="ru-RU"/>
        </w:rPr>
        <w:t>или привлеченными им третьими лицами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rPr>
          <w:b w:val="1"/>
          <w:bCs w:val="1"/>
          <w:sz w:val="22"/>
          <w:szCs w:val="22"/>
        </w:rPr>
      </w:pPr>
    </w:p>
    <w:p>
      <w:pPr>
        <w:pStyle w:val="Normal.0"/>
        <w:ind w:firstLine="709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9. </w:t>
      </w:r>
      <w:r>
        <w:rPr>
          <w:b w:val="1"/>
          <w:bCs w:val="1"/>
          <w:sz w:val="22"/>
          <w:szCs w:val="22"/>
          <w:rtl w:val="0"/>
          <w:lang w:val="ru-RU"/>
        </w:rPr>
        <w:t>ДОПОЛНИТЕЛЬНЫЕ  УСЛОВИЯ</w:t>
      </w:r>
    </w:p>
    <w:p>
      <w:pPr>
        <w:pStyle w:val="Normal.0"/>
        <w:ind w:firstLine="709"/>
        <w:jc w:val="both"/>
        <w:rPr>
          <w:b w:val="1"/>
          <w:bCs w:val="1"/>
          <w:sz w:val="22"/>
          <w:szCs w:val="22"/>
        </w:rPr>
      </w:pPr>
      <w:r>
        <w:rPr>
          <w:sz w:val="22"/>
          <w:szCs w:val="22"/>
          <w:rtl w:val="0"/>
          <w:lang w:val="ru-RU"/>
        </w:rPr>
        <w:t>9.1.</w:t>
      </w:r>
      <w:r>
        <w:rPr>
          <w:b w:val="1"/>
          <w:bCs w:val="1"/>
          <w:sz w:val="22"/>
          <w:szCs w:val="22"/>
          <w:rtl w:val="0"/>
          <w:lang w:val="ru-RU"/>
        </w:rPr>
        <w:t xml:space="preserve">     </w:t>
      </w:r>
      <w:r>
        <w:rPr>
          <w:sz w:val="22"/>
          <w:szCs w:val="22"/>
          <w:rtl w:val="0"/>
          <w:lang w:val="ru-RU"/>
        </w:rPr>
        <w:t>Договор участия в долевом строительстве подлежит государственной регистрации и считается заключенным с момента такой регистрации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9.2.</w:t>
        <w:tab/>
      </w:r>
      <w:r>
        <w:rPr>
          <w:sz w:val="22"/>
          <w:szCs w:val="22"/>
          <w:rtl w:val="0"/>
          <w:lang w:val="ru-RU"/>
        </w:rPr>
        <w:t>Право собственности на квартиру возникает с момента государственной регистрации в органах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осуществляющих государственную регистрацию прав на недвижимое имущество и сделок с ним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 территории регистрационного округа по месту нахождения строящегося Объекта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9.3.</w:t>
        <w:tab/>
      </w:r>
      <w:r>
        <w:rPr>
          <w:sz w:val="22"/>
          <w:szCs w:val="22"/>
          <w:rtl w:val="0"/>
          <w:lang w:val="ru-RU"/>
        </w:rPr>
        <w:t>Расходы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связанные с государственной регистрацией настоящего договора участия в долевом строительстве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стороны несут поровну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Договор Уступки прав требования по договору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права собственности на квартиру в органах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осуществляющих государственную регистрацию прав на недвижимое имущество и сделок с ним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на территории регистрационного округа по месту нахождения строящегося Объекта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осуществляет за свой счет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9.4.</w:t>
        <w:tab/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ознакомлен с планом Объекта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прилагаемым к договору и являющимся его неотъемлемой частью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9.5.</w:t>
        <w:tab/>
      </w:r>
      <w:r>
        <w:rPr>
          <w:sz w:val="22"/>
          <w:szCs w:val="22"/>
          <w:rtl w:val="0"/>
          <w:lang w:val="ru-RU"/>
        </w:rPr>
        <w:t>Подписывая настоящий договор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выражает свое согласие на обработку </w:t>
      </w:r>
      <w:r>
        <w:rPr>
          <w:b w:val="1"/>
          <w:bCs w:val="1"/>
          <w:sz w:val="22"/>
          <w:szCs w:val="22"/>
          <w:rtl w:val="0"/>
          <w:lang w:val="ru-RU"/>
        </w:rPr>
        <w:t>Застройщиком</w:t>
      </w:r>
      <w:r>
        <w:rPr>
          <w:sz w:val="22"/>
          <w:szCs w:val="22"/>
          <w:rtl w:val="0"/>
          <w:lang w:val="ru-RU"/>
        </w:rPr>
        <w:t xml:space="preserve"> его персональных данных в целях исполнения настоящего договора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При этом сторонами под персональными данными понимается</w:t>
      </w:r>
      <w:r>
        <w:rPr>
          <w:sz w:val="22"/>
          <w:szCs w:val="22"/>
          <w:rtl w:val="0"/>
          <w:lang w:val="ru-RU"/>
        </w:rPr>
        <w:t xml:space="preserve">: </w:t>
      </w:r>
      <w:r>
        <w:rPr>
          <w:sz w:val="22"/>
          <w:szCs w:val="22"/>
          <w:rtl w:val="0"/>
          <w:lang w:val="ru-RU"/>
        </w:rPr>
        <w:t xml:space="preserve">любые данные относящиеся к личности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сведения и информация на бумажных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электронных носителях которые стали доступны и</w:t>
      </w:r>
      <w:r>
        <w:rPr>
          <w:sz w:val="22"/>
          <w:szCs w:val="22"/>
          <w:rtl w:val="0"/>
          <w:lang w:val="ru-RU"/>
        </w:rPr>
        <w:t>/</w:t>
      </w:r>
      <w:r>
        <w:rPr>
          <w:sz w:val="22"/>
          <w:szCs w:val="22"/>
          <w:rtl w:val="0"/>
          <w:lang w:val="ru-RU"/>
        </w:rPr>
        <w:t xml:space="preserve">или переданы </w:t>
      </w:r>
      <w:r>
        <w:rPr>
          <w:b w:val="1"/>
          <w:bCs w:val="1"/>
          <w:sz w:val="22"/>
          <w:szCs w:val="22"/>
          <w:rtl w:val="0"/>
          <w:lang w:val="ru-RU"/>
        </w:rPr>
        <w:t>Застройщику 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лично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через третьих лиц  или иным способом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целях заключения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совершения гражданско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правовых сделок сторонами между сторонами или третьими лицами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Под обработкой персональных данных понимается сбор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запись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систематизация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накопление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использование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хранение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уточнение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обновление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изменение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как с использованием так и без использования средств автоматизации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извлечение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блокирование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уничтожение персональных данных </w:t>
      </w:r>
      <w:r>
        <w:rPr>
          <w:b w:val="1"/>
          <w:bCs w:val="1"/>
          <w:sz w:val="22"/>
          <w:szCs w:val="22"/>
          <w:rtl w:val="0"/>
          <w:lang w:val="ru-RU"/>
        </w:rPr>
        <w:t>Застройщик</w:t>
      </w:r>
      <w:r>
        <w:rPr>
          <w:sz w:val="22"/>
          <w:szCs w:val="22"/>
          <w:rtl w:val="0"/>
          <w:lang w:val="ru-RU"/>
        </w:rPr>
        <w:t xml:space="preserve"> осуществляет автоматизированную обработку с передачей данных по внутренней сети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 (</w:t>
      </w:r>
      <w:r>
        <w:rPr>
          <w:sz w:val="22"/>
          <w:szCs w:val="22"/>
          <w:rtl w:val="0"/>
          <w:lang w:val="ru-RU"/>
        </w:rPr>
        <w:t xml:space="preserve">во внутреннюю сеть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 входят все филиалы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неавтоматизированную и смешанную обработку персональных данных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распространение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передача включая но не ограничиваясь воспроизведением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электронным копированием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Сторонами определено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что не допускается публичное обнародование персональных данных в средствах массовой информации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размещение в информационно телекоммуникационных сетях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Согласие на обработку персональных данных может быть отозвано </w:t>
      </w:r>
      <w:r>
        <w:rPr>
          <w:b w:val="1"/>
          <w:bCs w:val="1"/>
          <w:sz w:val="22"/>
          <w:szCs w:val="22"/>
          <w:rtl w:val="0"/>
          <w:lang w:val="ru-RU"/>
        </w:rPr>
        <w:t>Участником долевого строительства</w:t>
      </w:r>
      <w:r>
        <w:rPr>
          <w:sz w:val="22"/>
          <w:szCs w:val="22"/>
          <w:rtl w:val="0"/>
          <w:lang w:val="ru-RU"/>
        </w:rPr>
        <w:t xml:space="preserve"> путем расторжения настоящего договора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9.6.</w:t>
        <w:tab/>
      </w:r>
      <w:r>
        <w:rPr>
          <w:sz w:val="22"/>
          <w:szCs w:val="22"/>
          <w:rtl w:val="0"/>
          <w:lang w:val="ru-RU"/>
        </w:rPr>
        <w:t>Подписывая настоящий договор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b w:val="1"/>
          <w:bCs w:val="1"/>
          <w:sz w:val="22"/>
          <w:szCs w:val="22"/>
          <w:rtl w:val="0"/>
          <w:lang w:val="ru-RU"/>
        </w:rPr>
        <w:t>Участник долевого строительства</w:t>
      </w:r>
      <w:r>
        <w:rPr>
          <w:sz w:val="22"/>
          <w:szCs w:val="22"/>
          <w:rtl w:val="0"/>
          <w:lang w:val="ru-RU"/>
        </w:rPr>
        <w:t xml:space="preserve"> выражает свое согласие на рассылку по сетям подвижной радиотелефонной связи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СМС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оповещения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 xml:space="preserve">в порядке статьи </w:t>
      </w:r>
      <w:r>
        <w:rPr>
          <w:sz w:val="22"/>
          <w:szCs w:val="22"/>
          <w:rtl w:val="0"/>
          <w:lang w:val="ru-RU"/>
        </w:rPr>
        <w:t xml:space="preserve">44.1. </w:t>
      </w:r>
      <w:r>
        <w:rPr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sz w:val="22"/>
          <w:szCs w:val="22"/>
          <w:rtl w:val="0"/>
          <w:lang w:val="ru-RU"/>
        </w:rPr>
        <w:t>07.07.2003 N 126-</w:t>
      </w:r>
      <w:r>
        <w:rPr>
          <w:sz w:val="22"/>
          <w:szCs w:val="22"/>
          <w:rtl w:val="0"/>
          <w:lang w:val="ru-RU"/>
        </w:rPr>
        <w:t>ФЗ «О связи»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выполняемой</w:t>
      </w:r>
      <w:r>
        <w:rPr>
          <w:b w:val="1"/>
          <w:bCs w:val="1"/>
          <w:sz w:val="22"/>
          <w:szCs w:val="22"/>
          <w:rtl w:val="0"/>
          <w:lang w:val="ru-RU"/>
        </w:rPr>
        <w:t xml:space="preserve"> Застройщиком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9.7.</w:t>
        <w:tab/>
      </w:r>
      <w:r>
        <w:rPr>
          <w:sz w:val="22"/>
          <w:szCs w:val="22"/>
          <w:rtl w:val="0"/>
          <w:lang w:val="ru-RU"/>
        </w:rPr>
        <w:t>В случае перемены адресов и телефонов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стороны обязаны в течение </w:t>
      </w:r>
      <w:r>
        <w:rPr>
          <w:sz w:val="22"/>
          <w:szCs w:val="22"/>
          <w:rtl w:val="0"/>
          <w:lang w:val="ru-RU"/>
        </w:rPr>
        <w:t>10 (</w:t>
      </w:r>
      <w:r>
        <w:rPr>
          <w:sz w:val="22"/>
          <w:szCs w:val="22"/>
          <w:rtl w:val="0"/>
          <w:lang w:val="ru-RU"/>
        </w:rPr>
        <w:t>десяти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дней уведомить друг друга в письменной форме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sz w:val="22"/>
          <w:szCs w:val="22"/>
        </w:rPr>
      </w:pPr>
      <w:r>
        <w:rPr>
          <w:sz w:val="22"/>
          <w:szCs w:val="22"/>
          <w:rtl w:val="0"/>
          <w:lang w:val="ru-RU"/>
        </w:rPr>
        <w:t>9.8.</w:t>
        <w:tab/>
      </w:r>
      <w:r>
        <w:rPr>
          <w:sz w:val="22"/>
          <w:szCs w:val="22"/>
          <w:rtl w:val="0"/>
          <w:lang w:val="ru-RU"/>
        </w:rPr>
        <w:t>Договор составлен в письменной форме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трех экземплярах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один экземпляр для </w:t>
      </w:r>
      <w:r>
        <w:rPr>
          <w:b w:val="1"/>
          <w:bCs w:val="1"/>
          <w:sz w:val="22"/>
          <w:szCs w:val="22"/>
          <w:rtl w:val="0"/>
          <w:lang w:val="ru-RU"/>
        </w:rPr>
        <w:t>Застройщика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один экземпляр для </w:t>
      </w:r>
      <w:r>
        <w:rPr>
          <w:b w:val="1"/>
          <w:bCs w:val="1"/>
          <w:sz w:val="22"/>
          <w:szCs w:val="22"/>
          <w:rtl w:val="0"/>
          <w:lang w:val="ru-RU"/>
        </w:rPr>
        <w:t xml:space="preserve">Участника долевого строительства </w:t>
      </w:r>
      <w:r>
        <w:rPr>
          <w:sz w:val="22"/>
          <w:szCs w:val="22"/>
          <w:rtl w:val="0"/>
          <w:lang w:val="ru-RU"/>
        </w:rPr>
        <w:t xml:space="preserve"> и один экземпляр для органа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осуществляющего государственную регистрацию прав на недвижимое имущество и сделок с ним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 территории регистрационного округа по месту нахождения строящегося Объекта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Normal.0"/>
        <w:jc w:val="both"/>
        <w:rPr>
          <w:sz w:val="22"/>
          <w:szCs w:val="22"/>
        </w:rPr>
      </w:pPr>
    </w:p>
    <w:p>
      <w:pPr>
        <w:pStyle w:val="Normal.0"/>
        <w:jc w:val="center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10. </w:t>
      </w:r>
      <w:r>
        <w:rPr>
          <w:b w:val="1"/>
          <w:bCs w:val="1"/>
          <w:sz w:val="22"/>
          <w:szCs w:val="22"/>
          <w:rtl w:val="0"/>
          <w:lang w:val="ru-RU"/>
        </w:rPr>
        <w:t>АДРЕСА И РЕКВИЗИТЫ СТОРОН</w:t>
      </w:r>
    </w:p>
    <w:p>
      <w:pPr>
        <w:pStyle w:val="Normal.0"/>
        <w:rPr>
          <w:sz w:val="22"/>
          <w:szCs w:val="22"/>
        </w:rPr>
      </w:pPr>
    </w:p>
    <w:tbl>
      <w:tblPr>
        <w:tblW w:w="9360" w:type="dxa"/>
        <w:jc w:val="left"/>
        <w:tblInd w:w="39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519"/>
        <w:gridCol w:w="4841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45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b w:val="1"/>
                <w:bCs w:val="1"/>
                <w:sz w:val="22"/>
                <w:szCs w:val="22"/>
                <w:rtl w:val="0"/>
                <w:lang w:val="ru-RU"/>
              </w:rPr>
              <w:t>«Застройщик»</w:t>
            </w:r>
          </w:p>
        </w:tc>
        <w:tc>
          <w:tcPr>
            <w:tcW w:type="dxa" w:w="48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b w:val="1"/>
                <w:bCs w:val="1"/>
                <w:sz w:val="22"/>
                <w:szCs w:val="22"/>
                <w:rtl w:val="0"/>
                <w:lang w:val="ru-RU"/>
              </w:rPr>
              <w:t>«Участник долевого строительства»</w:t>
            </w:r>
          </w:p>
        </w:tc>
      </w:tr>
    </w:tbl>
    <w:p>
      <w:pPr>
        <w:pStyle w:val="Normal.0"/>
        <w:widowControl w:val="0"/>
        <w:ind w:left="288" w:hanging="288"/>
        <w:rPr>
          <w:sz w:val="22"/>
          <w:szCs w:val="22"/>
        </w:rPr>
      </w:pPr>
    </w:p>
    <w:p>
      <w:pPr>
        <w:pStyle w:val="Normal.0"/>
        <w:jc w:val="both"/>
        <w:rPr>
          <w:sz w:val="22"/>
          <w:szCs w:val="22"/>
        </w:rPr>
      </w:pPr>
    </w:p>
    <w:tbl>
      <w:tblPr>
        <w:tblW w:w="4640" w:type="dxa"/>
        <w:jc w:val="left"/>
        <w:tblInd w:w="39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40"/>
      </w:tblGrid>
      <w:tr>
        <w:tblPrEx>
          <w:shd w:val="clear" w:color="auto" w:fill="ced7e7"/>
        </w:tblPrEx>
        <w:trPr>
          <w:trHeight w:val="2171" w:hRule="atLeast"/>
        </w:trPr>
        <w:tc>
          <w:tcPr>
            <w:tcW w:type="dxa" w:w="46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nsNormal"/>
              <w:widowControl w:val="1"/>
              <w:ind w:firstLine="0"/>
              <w:rPr>
                <w:b w:val="1"/>
                <w:bCs w:val="1"/>
                <w:sz w:val="22"/>
                <w:szCs w:val="22"/>
              </w:rPr>
            </w:pPr>
            <w:r>
              <w:rPr>
                <w:b w:val="1"/>
                <w:bCs w:val="1"/>
                <w:sz w:val="22"/>
                <w:szCs w:val="22"/>
                <w:rtl w:val="0"/>
                <w:lang w:val="ru-RU"/>
              </w:rPr>
              <w:t>ООО МЖК «Энергетик»</w:t>
            </w:r>
          </w:p>
          <w:p>
            <w:pPr>
              <w:pStyle w:val="ConsNormal"/>
              <w:widowControl w:val="1"/>
              <w:bidi w:val="0"/>
              <w:ind w:left="0" w:right="0" w:firstLine="0"/>
              <w:jc w:val="left"/>
              <w:rPr>
                <w:sz w:val="22"/>
                <w:szCs w:val="22"/>
                <w:rtl w:val="0"/>
              </w:rPr>
            </w:pPr>
            <w:r>
              <w:rPr>
                <w:sz w:val="22"/>
                <w:szCs w:val="22"/>
                <w:rtl w:val="0"/>
                <w:lang w:val="ru-RU"/>
              </w:rPr>
              <w:t xml:space="preserve">630009 </w:t>
            </w:r>
            <w:r>
              <w:rPr>
                <w:sz w:val="22"/>
                <w:szCs w:val="22"/>
                <w:rtl w:val="0"/>
                <w:lang w:val="ru-RU"/>
              </w:rPr>
              <w:t>г</w:t>
            </w:r>
            <w:r>
              <w:rPr>
                <w:sz w:val="22"/>
                <w:szCs w:val="22"/>
                <w:rtl w:val="0"/>
                <w:lang w:val="ru-RU"/>
              </w:rPr>
              <w:t xml:space="preserve">. </w:t>
            </w:r>
            <w:r>
              <w:rPr>
                <w:sz w:val="22"/>
                <w:szCs w:val="22"/>
                <w:rtl w:val="0"/>
                <w:lang w:val="ru-RU"/>
              </w:rPr>
              <w:t>Новосибирск</w:t>
            </w:r>
            <w:r>
              <w:rPr>
                <w:sz w:val="22"/>
                <w:szCs w:val="22"/>
                <w:rtl w:val="0"/>
                <w:lang w:val="ru-RU"/>
              </w:rPr>
              <w:t xml:space="preserve">, </w:t>
            </w:r>
            <w:r>
              <w:rPr>
                <w:sz w:val="22"/>
                <w:szCs w:val="22"/>
                <w:rtl w:val="0"/>
                <w:lang w:val="ru-RU"/>
              </w:rPr>
              <w:t>ул</w:t>
            </w:r>
            <w:r>
              <w:rPr>
                <w:sz w:val="22"/>
                <w:szCs w:val="22"/>
                <w:rtl w:val="0"/>
                <w:lang w:val="ru-RU"/>
              </w:rPr>
              <w:t xml:space="preserve">. </w:t>
            </w:r>
            <w:r>
              <w:rPr>
                <w:sz w:val="22"/>
                <w:szCs w:val="22"/>
                <w:rtl w:val="0"/>
                <w:lang w:val="ru-RU"/>
              </w:rPr>
              <w:t>Обская</w:t>
            </w:r>
            <w:r>
              <w:rPr>
                <w:sz w:val="22"/>
                <w:szCs w:val="22"/>
                <w:rtl w:val="0"/>
                <w:lang w:val="ru-RU"/>
              </w:rPr>
              <w:t xml:space="preserve">, 50, </w:t>
            </w:r>
            <w:r>
              <w:rPr>
                <w:sz w:val="22"/>
                <w:szCs w:val="22"/>
                <w:rtl w:val="0"/>
                <w:lang w:val="ru-RU"/>
              </w:rPr>
              <w:t>оф</w:t>
            </w:r>
            <w:r>
              <w:rPr>
                <w:sz w:val="22"/>
                <w:szCs w:val="22"/>
                <w:rtl w:val="0"/>
                <w:lang w:val="ru-RU"/>
              </w:rPr>
              <w:t>. 14</w:t>
            </w:r>
          </w:p>
          <w:p>
            <w:pPr>
              <w:pStyle w:val="ConsNormal"/>
              <w:widowControl w:val="1"/>
              <w:bidi w:val="0"/>
              <w:ind w:left="0" w:right="0" w:firstLine="0"/>
              <w:jc w:val="left"/>
              <w:rPr>
                <w:sz w:val="22"/>
                <w:szCs w:val="22"/>
                <w:rtl w:val="0"/>
              </w:rPr>
            </w:pPr>
            <w:r>
              <w:rPr>
                <w:sz w:val="22"/>
                <w:szCs w:val="22"/>
                <w:rtl w:val="0"/>
                <w:lang w:val="ru-RU"/>
              </w:rPr>
              <w:t xml:space="preserve">ИНН </w:t>
            </w:r>
            <w:r>
              <w:rPr>
                <w:sz w:val="22"/>
                <w:szCs w:val="22"/>
                <w:rtl w:val="0"/>
                <w:lang w:val="ru-RU"/>
              </w:rPr>
              <w:t xml:space="preserve">5405221952 </w:t>
            </w:r>
            <w:r>
              <w:rPr>
                <w:sz w:val="22"/>
                <w:szCs w:val="22"/>
                <w:rtl w:val="0"/>
                <w:lang w:val="ru-RU"/>
              </w:rPr>
              <w:t xml:space="preserve">КПП </w:t>
            </w:r>
            <w:r>
              <w:rPr>
                <w:sz w:val="22"/>
                <w:szCs w:val="22"/>
                <w:rtl w:val="0"/>
                <w:lang w:val="ru-RU"/>
              </w:rPr>
              <w:t>540501001</w:t>
            </w:r>
          </w:p>
          <w:p>
            <w:pPr>
              <w:pStyle w:val="Normal.0"/>
              <w:bidi w:val="0"/>
              <w:ind w:left="0" w:right="0" w:firstLine="11"/>
              <w:jc w:val="left"/>
              <w:rPr>
                <w:rtl w:val="0"/>
              </w:rPr>
            </w:pPr>
            <w:r>
              <w:rPr>
                <w:sz w:val="22"/>
                <w:szCs w:val="22"/>
                <w:rtl w:val="0"/>
                <w:lang w:val="ru-RU"/>
              </w:rPr>
              <w:t>р</w:t>
            </w:r>
            <w:r>
              <w:rPr>
                <w:sz w:val="22"/>
                <w:szCs w:val="22"/>
                <w:rtl w:val="0"/>
                <w:lang w:val="ru-RU"/>
              </w:rPr>
              <w:t>/</w:t>
            </w:r>
            <w:r>
              <w:rPr>
                <w:sz w:val="22"/>
                <w:szCs w:val="22"/>
                <w:rtl w:val="0"/>
                <w:lang w:val="ru-RU"/>
              </w:rPr>
              <w:t xml:space="preserve">с </w:t>
            </w:r>
            <w:r>
              <w:rPr>
                <w:sz w:val="22"/>
                <w:szCs w:val="22"/>
                <w:rtl w:val="0"/>
                <w:lang w:val="ru-RU"/>
              </w:rPr>
              <w:t>40702810725000002777</w:t>
            </w:r>
          </w:p>
          <w:p>
            <w:pPr>
              <w:pStyle w:val="No Spacing"/>
              <w:bidi w:val="0"/>
              <w:ind w:left="35" w:right="0" w:firstLine="0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  <w:lang w:val="ru-RU"/>
              </w:rPr>
              <w:t>Новосибирский филиал РФ</w:t>
            </w:r>
          </w:p>
          <w:p>
            <w:pPr>
              <w:pStyle w:val="No Spacing"/>
              <w:bidi w:val="0"/>
              <w:ind w:left="35" w:right="0" w:firstLine="0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  <w:lang w:val="ru-RU"/>
              </w:rPr>
              <w:t>АО «Россельхозбанк»</w:t>
            </w:r>
          </w:p>
          <w:p>
            <w:pPr>
              <w:pStyle w:val="No Spacing"/>
              <w:bidi w:val="0"/>
              <w:ind w:left="35" w:right="0" w:firstLine="0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  <w:lang w:val="ru-RU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  <w:rtl w:val="0"/>
                <w:lang w:val="ru-RU"/>
              </w:rPr>
              <w:t>/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  <w:lang w:val="ru-RU"/>
              </w:rPr>
              <w:t xml:space="preserve">с </w:t>
            </w:r>
            <w:r>
              <w:rPr>
                <w:rFonts w:ascii="Times New Roman" w:hAnsi="Times New Roman"/>
                <w:sz w:val="22"/>
                <w:szCs w:val="22"/>
                <w:rtl w:val="0"/>
                <w:lang w:val="ru-RU"/>
              </w:rPr>
              <w:t>30101810700000000784</w:t>
            </w:r>
          </w:p>
          <w:p>
            <w:pPr>
              <w:pStyle w:val="No Spacing"/>
              <w:bidi w:val="0"/>
              <w:ind w:left="35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  <w:lang w:val="ru-RU"/>
              </w:rPr>
              <w:t xml:space="preserve">БИК </w:t>
            </w:r>
            <w:r>
              <w:rPr>
                <w:rFonts w:ascii="Times New Roman" w:hAnsi="Times New Roman"/>
                <w:sz w:val="22"/>
                <w:szCs w:val="22"/>
                <w:rtl w:val="0"/>
                <w:lang w:val="ru-RU"/>
              </w:rPr>
              <w:t>045004784</w:t>
            </w:r>
            <w:r>
              <w:rPr>
                <w:rFonts w:ascii="Times New Roman" w:cs="Times New Roman" w:hAnsi="Times New Roman" w:eastAsia="Times New Roman"/>
              </w:rPr>
            </w:r>
          </w:p>
        </w:tc>
      </w:tr>
      <w:tr>
        <w:tblPrEx>
          <w:shd w:val="clear" w:color="auto" w:fill="ced7e7"/>
        </w:tblPrEx>
        <w:trPr>
          <w:trHeight w:val="731" w:hRule="atLeast"/>
        </w:trPr>
        <w:tc>
          <w:tcPr>
            <w:tcW w:type="dxa" w:w="46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nsNormal"/>
              <w:widowControl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rtl w:val="0"/>
                <w:lang w:val="ru-RU"/>
              </w:rPr>
              <w:t>Директор</w:t>
            </w:r>
          </w:p>
          <w:p>
            <w:pPr>
              <w:pStyle w:val="ConsNormal"/>
              <w:widowControl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2"/>
                <w:szCs w:val="22"/>
                <w:rtl w:val="0"/>
                <w:lang w:val="ru-RU"/>
              </w:rPr>
              <w:t>______________________/</w:t>
            </w:r>
            <w:r>
              <w:rPr>
                <w:sz w:val="22"/>
                <w:szCs w:val="22"/>
                <w:rtl w:val="0"/>
                <w:lang w:val="ru-RU"/>
              </w:rPr>
              <w:t>О</w:t>
            </w:r>
            <w:r>
              <w:rPr>
                <w:sz w:val="22"/>
                <w:szCs w:val="22"/>
                <w:rtl w:val="0"/>
                <w:lang w:val="ru-RU"/>
              </w:rPr>
              <w:t>.</w:t>
            </w:r>
            <w:r>
              <w:rPr>
                <w:sz w:val="22"/>
                <w:szCs w:val="22"/>
                <w:rtl w:val="0"/>
                <w:lang w:val="ru-RU"/>
              </w:rPr>
              <w:t>Д</w:t>
            </w:r>
            <w:r>
              <w:rPr>
                <w:sz w:val="22"/>
                <w:szCs w:val="22"/>
                <w:rtl w:val="0"/>
                <w:lang w:val="ru-RU"/>
              </w:rPr>
              <w:t xml:space="preserve">. </w:t>
            </w:r>
            <w:r>
              <w:rPr>
                <w:sz w:val="22"/>
                <w:szCs w:val="22"/>
                <w:rtl w:val="0"/>
                <w:lang w:val="ru-RU"/>
              </w:rPr>
              <w:t>Кылосова</w:t>
            </w:r>
            <w:r>
              <w:rPr>
                <w:sz w:val="22"/>
                <w:szCs w:val="22"/>
                <w:rtl w:val="0"/>
                <w:lang w:val="ru-RU"/>
              </w:rPr>
              <w:t>/</w:t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Normal.0"/>
        <w:widowControl w:val="0"/>
        <w:ind w:left="288" w:hanging="288"/>
        <w:jc w:val="both"/>
        <w:rPr>
          <w:sz w:val="22"/>
          <w:szCs w:val="22"/>
        </w:rPr>
      </w:pPr>
    </w:p>
    <w:p>
      <w:pPr>
        <w:pStyle w:val="Normal.0"/>
        <w:jc w:val="both"/>
      </w:pPr>
      <w:r>
        <w:rPr>
          <w:sz w:val="22"/>
          <w:szCs w:val="22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114" w:right="567" w:bottom="284" w:left="1418" w:header="709" w:footer="12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>
        <w:outline w:val="0"/>
        <w:color w:val="999999"/>
        <w:u w:color="999999"/>
        <w:rtl w:val="0"/>
        <w:lang w:val="ru-RU"/>
        <w14:textFill>
          <w14:solidFill>
            <w14:srgbClr w14:val="999999"/>
          </w14:solidFill>
        </w14:textFill>
      </w:rPr>
      <w:t>стр</w:t>
    </w:r>
    <w:r>
      <w:rPr>
        <w:outline w:val="0"/>
        <w:color w:val="999999"/>
        <w:u w:color="999999"/>
        <w:rtl w:val="0"/>
        <w:lang w:val="ru-RU"/>
        <w14:textFill>
          <w14:solidFill>
            <w14:srgbClr w14:val="999999"/>
          </w14:solidFill>
        </w14:textFill>
      </w:rPr>
      <w:t xml:space="preserve">. </w: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begin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instrText xml:space="preserve"> PAGE </w:instrTex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separate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end" w:fldLock="0"/>
    </w:r>
    <w:r>
      <w:rPr>
        <w:outline w:val="0"/>
        <w:color w:val="999999"/>
        <w:u w:color="999999"/>
        <w:rtl w:val="0"/>
        <w:lang w:val="ru-RU"/>
        <w14:textFill>
          <w14:solidFill>
            <w14:srgbClr w14:val="999999"/>
          </w14:solidFill>
        </w14:textFill>
      </w:rPr>
      <w:t xml:space="preserve"> из </w: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begin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instrText xml:space="preserve"> NUMPAGES </w:instrTex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separate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>
        <w:outline w:val="0"/>
        <w:color w:val="999999"/>
        <w:u w:color="999999"/>
        <w:rtl w:val="0"/>
        <w:lang w:val="ru-RU"/>
        <w14:textFill>
          <w14:solidFill>
            <w14:srgbClr w14:val="999999"/>
          </w14:solidFill>
        </w14:textFill>
      </w:rPr>
      <w:t>стр</w:t>
    </w:r>
    <w:r>
      <w:rPr>
        <w:outline w:val="0"/>
        <w:color w:val="999999"/>
        <w:u w:color="999999"/>
        <w:rtl w:val="0"/>
        <w:lang w:val="ru-RU"/>
        <w14:textFill>
          <w14:solidFill>
            <w14:srgbClr w14:val="999999"/>
          </w14:solidFill>
        </w14:textFill>
      </w:rPr>
      <w:t xml:space="preserve">. </w: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begin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instrText xml:space="preserve"> PAGE </w:instrTex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separate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end" w:fldLock="0"/>
    </w:r>
    <w:r>
      <w:rPr>
        <w:outline w:val="0"/>
        <w:color w:val="999999"/>
        <w:u w:color="999999"/>
        <w:rtl w:val="0"/>
        <w:lang w:val="ru-RU"/>
        <w14:textFill>
          <w14:solidFill>
            <w14:srgbClr w14:val="999999"/>
          </w14:solidFill>
        </w14:textFill>
      </w:rPr>
      <w:t xml:space="preserve"> из </w: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begin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instrText xml:space="preserve"> NUMPAGES </w:instrText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separate" w:fldLock="0"/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</w:r>
    <w:r>
      <w:rPr>
        <w:outline w:val="0"/>
        <w:color w:val="999999"/>
        <w:u w:color="999999"/>
        <w:rtl w:val="0"/>
        <w14:textFill>
          <w14:solidFill>
            <w14:srgbClr w14:val="999999"/>
          </w14:solidFill>
        </w14:textFill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paragraph" w:styleId="Title">
    <w:name w:val="Title"/>
    <w:next w:val="Tit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paragraph" w:styleId="ConsNormal">
    <w:name w:val="ConsNormal"/>
    <w:next w:val="ConsNormal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72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paragraph" w:styleId="ConsPlusNormal">
    <w:name w:val="ConsPlusNormal"/>
    <w:next w:val="ConsPlus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urier New" w:cs="Arial Unicode MS" w:hAnsi="Courier New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